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F6A69" w14:textId="77777777" w:rsidR="00360D26" w:rsidRDefault="00360D26" w:rsidP="00360D26">
      <w:pPr>
        <w:spacing w:after="0" w:line="240" w:lineRule="auto"/>
        <w:jc w:val="center"/>
        <w:rPr>
          <w:rFonts w:ascii="Times New Roman" w:eastAsia="Calibri" w:hAnsi="Times New Roman" w:cs="Times New Roman"/>
          <w:b/>
          <w:sz w:val="24"/>
          <w:szCs w:val="24"/>
        </w:rPr>
      </w:pPr>
    </w:p>
    <w:p w14:paraId="2B622E50" w14:textId="77777777" w:rsidR="00360D26" w:rsidRDefault="00360D26" w:rsidP="00360D26">
      <w:pPr>
        <w:spacing w:after="0" w:line="240" w:lineRule="auto"/>
        <w:jc w:val="center"/>
        <w:rPr>
          <w:rFonts w:ascii="Times New Roman" w:eastAsia="Calibri" w:hAnsi="Times New Roman" w:cs="Times New Roman"/>
          <w:b/>
          <w:sz w:val="24"/>
          <w:szCs w:val="24"/>
        </w:rPr>
      </w:pPr>
      <w:r w:rsidRPr="00360D26">
        <w:rPr>
          <w:rFonts w:ascii="Times New Roman" w:eastAsia="Calibri" w:hAnsi="Times New Roman" w:cs="Times New Roman"/>
          <w:b/>
          <w:sz w:val="24"/>
          <w:szCs w:val="24"/>
        </w:rPr>
        <w:t>ФГБОУ ДО «ФЕДЕРАЛЬНЫЙ ЦЕНТР ДОПОЛНИТЕЛЬНОГО ОБРАЗОВАНИЯ И ОРГАНИЗАЦИИ ОТДЫХА И ОЗДОРОВЛЕНИЯ ДЕТЕЙ»</w:t>
      </w:r>
    </w:p>
    <w:p w14:paraId="709789AD" w14:textId="77777777" w:rsidR="00986286" w:rsidRDefault="00360D26" w:rsidP="00360D26">
      <w:pPr>
        <w:spacing w:after="0" w:line="240" w:lineRule="auto"/>
        <w:jc w:val="center"/>
        <w:rPr>
          <w:rFonts w:ascii="Times New Roman" w:eastAsia="Calibri" w:hAnsi="Times New Roman" w:cs="Times New Roman"/>
          <w:b/>
          <w:sz w:val="24"/>
          <w:szCs w:val="24"/>
        </w:rPr>
      </w:pPr>
      <w:r w:rsidRPr="00360D26">
        <w:rPr>
          <w:rFonts w:ascii="Times New Roman" w:eastAsia="Calibri" w:hAnsi="Times New Roman" w:cs="Times New Roman"/>
          <w:b/>
          <w:sz w:val="24"/>
          <w:szCs w:val="24"/>
        </w:rPr>
        <w:t xml:space="preserve">Центр детско-юношеского туризма, краеведения и </w:t>
      </w:r>
    </w:p>
    <w:p w14:paraId="0089B128" w14:textId="77777777" w:rsidR="00360D26" w:rsidRPr="00360D26" w:rsidRDefault="00360D26" w:rsidP="00360D26">
      <w:pPr>
        <w:spacing w:after="0" w:line="240" w:lineRule="auto"/>
        <w:jc w:val="center"/>
        <w:rPr>
          <w:rFonts w:ascii="Times New Roman" w:eastAsia="Calibri" w:hAnsi="Times New Roman" w:cs="Times New Roman"/>
          <w:b/>
          <w:sz w:val="24"/>
          <w:szCs w:val="24"/>
        </w:rPr>
      </w:pPr>
      <w:r w:rsidRPr="00360D26">
        <w:rPr>
          <w:rFonts w:ascii="Times New Roman" w:eastAsia="Calibri" w:hAnsi="Times New Roman" w:cs="Times New Roman"/>
          <w:b/>
          <w:sz w:val="24"/>
          <w:szCs w:val="24"/>
        </w:rPr>
        <w:t xml:space="preserve">организации отдыха и оздоровления детей </w:t>
      </w:r>
    </w:p>
    <w:p w14:paraId="3D5DF006" w14:textId="77777777" w:rsidR="008967C7" w:rsidRDefault="008967C7"/>
    <w:p w14:paraId="57CDDB43" w14:textId="77777777" w:rsidR="002319B4" w:rsidRDefault="002319B4"/>
    <w:p w14:paraId="0F6190C7" w14:textId="77777777" w:rsidR="002319B4" w:rsidRDefault="002319B4"/>
    <w:p w14:paraId="2CFBEA4D" w14:textId="77777777" w:rsidR="002319B4" w:rsidRDefault="002319B4"/>
    <w:p w14:paraId="575854CD" w14:textId="77777777" w:rsidR="002319B4" w:rsidRDefault="002319B4"/>
    <w:p w14:paraId="72BA2B97" w14:textId="77777777" w:rsidR="002319B4" w:rsidRDefault="002319B4"/>
    <w:p w14:paraId="6B272801" w14:textId="77777777" w:rsidR="002319B4" w:rsidRPr="002319B4" w:rsidRDefault="002319B4" w:rsidP="002319B4">
      <w:pPr>
        <w:spacing w:after="0" w:line="360" w:lineRule="auto"/>
        <w:rPr>
          <w:rFonts w:ascii="Times New Roman" w:hAnsi="Times New Roman" w:cs="Times New Roman"/>
          <w:sz w:val="24"/>
          <w:szCs w:val="24"/>
        </w:rPr>
      </w:pPr>
    </w:p>
    <w:p w14:paraId="58369AC9" w14:textId="77777777" w:rsidR="00512151" w:rsidRDefault="00512151" w:rsidP="002319B4">
      <w:pPr>
        <w:spacing w:after="0" w:line="360" w:lineRule="auto"/>
        <w:jc w:val="center"/>
        <w:rPr>
          <w:rFonts w:ascii="Times New Roman" w:hAnsi="Times New Roman" w:cs="Times New Roman"/>
          <w:sz w:val="24"/>
          <w:szCs w:val="24"/>
        </w:rPr>
      </w:pPr>
    </w:p>
    <w:p w14:paraId="41DCE491" w14:textId="77777777" w:rsidR="00512151" w:rsidRDefault="00512151" w:rsidP="002319B4">
      <w:pPr>
        <w:spacing w:after="0" w:line="360" w:lineRule="auto"/>
        <w:jc w:val="center"/>
        <w:rPr>
          <w:rFonts w:ascii="Times New Roman" w:hAnsi="Times New Roman" w:cs="Times New Roman"/>
          <w:sz w:val="24"/>
          <w:szCs w:val="24"/>
        </w:rPr>
      </w:pPr>
    </w:p>
    <w:p w14:paraId="52395675" w14:textId="77777777" w:rsidR="00512151" w:rsidRDefault="00512151" w:rsidP="002319B4">
      <w:pPr>
        <w:spacing w:after="0" w:line="360" w:lineRule="auto"/>
        <w:jc w:val="center"/>
        <w:rPr>
          <w:rFonts w:ascii="Times New Roman" w:hAnsi="Times New Roman" w:cs="Times New Roman"/>
          <w:sz w:val="24"/>
          <w:szCs w:val="24"/>
        </w:rPr>
      </w:pPr>
    </w:p>
    <w:p w14:paraId="7CB6A0CA" w14:textId="77777777" w:rsidR="001F283C" w:rsidRDefault="001F283C" w:rsidP="002319B4">
      <w:pPr>
        <w:spacing w:after="0" w:line="360" w:lineRule="auto"/>
        <w:jc w:val="center"/>
        <w:rPr>
          <w:rFonts w:ascii="Times New Roman" w:hAnsi="Times New Roman" w:cs="Times New Roman"/>
          <w:sz w:val="28"/>
          <w:szCs w:val="28"/>
        </w:rPr>
      </w:pPr>
      <w:r w:rsidRPr="001F283C">
        <w:rPr>
          <w:rFonts w:ascii="Times New Roman" w:hAnsi="Times New Roman" w:cs="Times New Roman"/>
          <w:sz w:val="28"/>
          <w:szCs w:val="28"/>
        </w:rPr>
        <w:t xml:space="preserve">МЕТОДИЧЕСКИЕ РЕКОМЕНДАЦИИ </w:t>
      </w:r>
    </w:p>
    <w:p w14:paraId="054360DE" w14:textId="77777777" w:rsidR="001F283C" w:rsidRDefault="001F283C" w:rsidP="002319B4">
      <w:pPr>
        <w:spacing w:after="0" w:line="360" w:lineRule="auto"/>
        <w:jc w:val="center"/>
        <w:rPr>
          <w:rFonts w:ascii="Times New Roman" w:hAnsi="Times New Roman" w:cs="Times New Roman"/>
          <w:sz w:val="28"/>
          <w:szCs w:val="28"/>
        </w:rPr>
      </w:pPr>
      <w:r w:rsidRPr="001F283C">
        <w:rPr>
          <w:rFonts w:ascii="Times New Roman" w:hAnsi="Times New Roman" w:cs="Times New Roman"/>
          <w:sz w:val="28"/>
          <w:szCs w:val="28"/>
        </w:rPr>
        <w:t>ПО РАЗРАБОТКЕ ИНКЛЮЗИВНЫХ ПРОГРАММ</w:t>
      </w:r>
    </w:p>
    <w:p w14:paraId="04E7E551" w14:textId="77777777" w:rsidR="00DD3998" w:rsidRDefault="00986286" w:rsidP="002319B4">
      <w:pPr>
        <w:spacing w:after="0" w:line="360" w:lineRule="auto"/>
        <w:jc w:val="center"/>
        <w:rPr>
          <w:rFonts w:ascii="Times New Roman" w:hAnsi="Times New Roman" w:cs="Times New Roman"/>
          <w:sz w:val="28"/>
          <w:szCs w:val="28"/>
        </w:rPr>
      </w:pPr>
      <w:r w:rsidRPr="00986286">
        <w:rPr>
          <w:rFonts w:ascii="Times New Roman" w:hAnsi="Times New Roman" w:cs="Times New Roman"/>
          <w:sz w:val="28"/>
          <w:szCs w:val="28"/>
        </w:rPr>
        <w:t>для всех организаций</w:t>
      </w:r>
      <w:r w:rsidR="00870A72">
        <w:rPr>
          <w:rFonts w:ascii="Times New Roman" w:hAnsi="Times New Roman" w:cs="Times New Roman"/>
          <w:sz w:val="28"/>
          <w:szCs w:val="28"/>
        </w:rPr>
        <w:t xml:space="preserve"> </w:t>
      </w:r>
      <w:r w:rsidR="00870A72" w:rsidRPr="00870A72">
        <w:rPr>
          <w:rFonts w:ascii="Times New Roman" w:hAnsi="Times New Roman" w:cs="Times New Roman"/>
          <w:sz w:val="28"/>
          <w:szCs w:val="28"/>
        </w:rPr>
        <w:t>отдыха детей и их оздоровления</w:t>
      </w:r>
      <w:r w:rsidRPr="00986286">
        <w:rPr>
          <w:rFonts w:ascii="Times New Roman" w:hAnsi="Times New Roman" w:cs="Times New Roman"/>
          <w:sz w:val="28"/>
          <w:szCs w:val="28"/>
        </w:rPr>
        <w:t xml:space="preserve">, </w:t>
      </w:r>
    </w:p>
    <w:p w14:paraId="4F54FE89" w14:textId="77777777" w:rsidR="00DD3998" w:rsidRDefault="00986286" w:rsidP="002319B4">
      <w:pPr>
        <w:spacing w:after="0" w:line="360" w:lineRule="auto"/>
        <w:jc w:val="center"/>
        <w:rPr>
          <w:rFonts w:ascii="Times New Roman" w:hAnsi="Times New Roman" w:cs="Times New Roman"/>
          <w:sz w:val="28"/>
          <w:szCs w:val="28"/>
        </w:rPr>
      </w:pPr>
      <w:r w:rsidRPr="00986286">
        <w:rPr>
          <w:rFonts w:ascii="Times New Roman" w:hAnsi="Times New Roman" w:cs="Times New Roman"/>
          <w:sz w:val="28"/>
          <w:szCs w:val="28"/>
        </w:rPr>
        <w:t xml:space="preserve">не зависимо от типа, вида, ведомственной </w:t>
      </w:r>
    </w:p>
    <w:p w14:paraId="0AB5AAC2" w14:textId="77777777" w:rsidR="002319B4" w:rsidRPr="00986286" w:rsidRDefault="00986286" w:rsidP="002319B4">
      <w:pPr>
        <w:spacing w:after="0" w:line="360" w:lineRule="auto"/>
        <w:jc w:val="center"/>
        <w:rPr>
          <w:rFonts w:ascii="Times New Roman" w:hAnsi="Times New Roman" w:cs="Times New Roman"/>
          <w:sz w:val="28"/>
          <w:szCs w:val="28"/>
        </w:rPr>
      </w:pPr>
      <w:r w:rsidRPr="00986286">
        <w:rPr>
          <w:rFonts w:ascii="Times New Roman" w:hAnsi="Times New Roman" w:cs="Times New Roman"/>
          <w:sz w:val="28"/>
          <w:szCs w:val="28"/>
        </w:rPr>
        <w:t>принадлежности</w:t>
      </w:r>
      <w:r w:rsidR="00DD3998">
        <w:rPr>
          <w:rFonts w:ascii="Times New Roman" w:hAnsi="Times New Roman" w:cs="Times New Roman"/>
          <w:sz w:val="28"/>
          <w:szCs w:val="28"/>
        </w:rPr>
        <w:t xml:space="preserve"> </w:t>
      </w:r>
      <w:r w:rsidRPr="00986286">
        <w:rPr>
          <w:rFonts w:ascii="Times New Roman" w:hAnsi="Times New Roman" w:cs="Times New Roman"/>
          <w:sz w:val="28"/>
          <w:szCs w:val="28"/>
        </w:rPr>
        <w:t xml:space="preserve"> и </w:t>
      </w:r>
      <w:r w:rsidR="00D14150">
        <w:rPr>
          <w:rFonts w:ascii="Times New Roman" w:hAnsi="Times New Roman" w:cs="Times New Roman"/>
          <w:sz w:val="28"/>
          <w:szCs w:val="28"/>
        </w:rPr>
        <w:t xml:space="preserve"> формы</w:t>
      </w:r>
      <w:r w:rsidRPr="00986286">
        <w:rPr>
          <w:rFonts w:ascii="Times New Roman" w:hAnsi="Times New Roman" w:cs="Times New Roman"/>
          <w:sz w:val="28"/>
          <w:szCs w:val="28"/>
        </w:rPr>
        <w:t xml:space="preserve"> собственности</w:t>
      </w:r>
    </w:p>
    <w:p w14:paraId="766497E9" w14:textId="77777777" w:rsidR="002319B4" w:rsidRDefault="002319B4" w:rsidP="002319B4">
      <w:pPr>
        <w:spacing w:after="0" w:line="360" w:lineRule="auto"/>
        <w:jc w:val="center"/>
        <w:rPr>
          <w:rFonts w:ascii="Times New Roman" w:hAnsi="Times New Roman" w:cs="Times New Roman"/>
          <w:sz w:val="24"/>
          <w:szCs w:val="24"/>
        </w:rPr>
      </w:pPr>
    </w:p>
    <w:p w14:paraId="0C24B1C5" w14:textId="77777777" w:rsidR="002319B4" w:rsidRDefault="002319B4" w:rsidP="002319B4">
      <w:pPr>
        <w:spacing w:after="0" w:line="360" w:lineRule="auto"/>
        <w:jc w:val="center"/>
        <w:rPr>
          <w:rFonts w:ascii="Times New Roman" w:hAnsi="Times New Roman" w:cs="Times New Roman"/>
          <w:sz w:val="24"/>
          <w:szCs w:val="24"/>
        </w:rPr>
      </w:pPr>
    </w:p>
    <w:p w14:paraId="76C48A3C" w14:textId="77777777" w:rsidR="002319B4" w:rsidRDefault="002319B4" w:rsidP="002319B4">
      <w:pPr>
        <w:spacing w:after="0" w:line="360" w:lineRule="auto"/>
        <w:jc w:val="center"/>
        <w:rPr>
          <w:rFonts w:ascii="Times New Roman" w:hAnsi="Times New Roman" w:cs="Times New Roman"/>
          <w:sz w:val="24"/>
          <w:szCs w:val="24"/>
        </w:rPr>
      </w:pPr>
    </w:p>
    <w:p w14:paraId="6CF81E6C" w14:textId="77777777" w:rsidR="002319B4" w:rsidRDefault="002319B4" w:rsidP="002319B4">
      <w:pPr>
        <w:spacing w:after="0" w:line="360" w:lineRule="auto"/>
        <w:jc w:val="center"/>
        <w:rPr>
          <w:rFonts w:ascii="Times New Roman" w:hAnsi="Times New Roman" w:cs="Times New Roman"/>
          <w:sz w:val="24"/>
          <w:szCs w:val="24"/>
        </w:rPr>
      </w:pPr>
    </w:p>
    <w:p w14:paraId="05B4148B" w14:textId="77777777" w:rsidR="002319B4" w:rsidRDefault="002319B4" w:rsidP="002319B4">
      <w:pPr>
        <w:spacing w:after="0" w:line="360" w:lineRule="auto"/>
        <w:jc w:val="center"/>
        <w:rPr>
          <w:rFonts w:ascii="Times New Roman" w:hAnsi="Times New Roman" w:cs="Times New Roman"/>
          <w:sz w:val="24"/>
          <w:szCs w:val="24"/>
        </w:rPr>
      </w:pPr>
    </w:p>
    <w:p w14:paraId="6884BCFC" w14:textId="77777777" w:rsidR="002319B4" w:rsidRDefault="002319B4" w:rsidP="002319B4">
      <w:pPr>
        <w:spacing w:after="0" w:line="360" w:lineRule="auto"/>
        <w:jc w:val="center"/>
        <w:rPr>
          <w:rFonts w:ascii="Times New Roman" w:hAnsi="Times New Roman" w:cs="Times New Roman"/>
          <w:sz w:val="24"/>
          <w:szCs w:val="24"/>
        </w:rPr>
      </w:pPr>
    </w:p>
    <w:p w14:paraId="4752FAFE" w14:textId="77777777" w:rsidR="002319B4" w:rsidRDefault="002319B4" w:rsidP="002319B4">
      <w:pPr>
        <w:spacing w:after="0" w:line="360" w:lineRule="auto"/>
        <w:jc w:val="center"/>
        <w:rPr>
          <w:rFonts w:ascii="Times New Roman" w:hAnsi="Times New Roman" w:cs="Times New Roman"/>
          <w:sz w:val="24"/>
          <w:szCs w:val="24"/>
        </w:rPr>
      </w:pPr>
    </w:p>
    <w:p w14:paraId="5573CE3E" w14:textId="77777777" w:rsidR="002319B4" w:rsidRDefault="002319B4" w:rsidP="002319B4">
      <w:pPr>
        <w:spacing w:after="0" w:line="360" w:lineRule="auto"/>
        <w:jc w:val="center"/>
        <w:rPr>
          <w:rFonts w:ascii="Times New Roman" w:hAnsi="Times New Roman" w:cs="Times New Roman"/>
          <w:sz w:val="24"/>
          <w:szCs w:val="24"/>
        </w:rPr>
      </w:pPr>
    </w:p>
    <w:p w14:paraId="56BC16E9" w14:textId="77777777" w:rsidR="002319B4" w:rsidRDefault="002319B4" w:rsidP="002319B4">
      <w:pPr>
        <w:spacing w:after="0" w:line="360" w:lineRule="auto"/>
        <w:jc w:val="center"/>
        <w:rPr>
          <w:rFonts w:ascii="Times New Roman" w:hAnsi="Times New Roman" w:cs="Times New Roman"/>
          <w:sz w:val="24"/>
          <w:szCs w:val="24"/>
        </w:rPr>
      </w:pPr>
    </w:p>
    <w:p w14:paraId="08C7C230" w14:textId="77777777" w:rsidR="002319B4" w:rsidRDefault="002319B4" w:rsidP="002319B4">
      <w:pPr>
        <w:spacing w:after="0" w:line="360" w:lineRule="auto"/>
        <w:jc w:val="center"/>
        <w:rPr>
          <w:rFonts w:ascii="Times New Roman" w:hAnsi="Times New Roman" w:cs="Times New Roman"/>
          <w:sz w:val="24"/>
          <w:szCs w:val="24"/>
        </w:rPr>
      </w:pPr>
    </w:p>
    <w:p w14:paraId="7271613C" w14:textId="77777777" w:rsidR="002319B4" w:rsidRDefault="002319B4" w:rsidP="002319B4">
      <w:pPr>
        <w:spacing w:after="0" w:line="360" w:lineRule="auto"/>
        <w:jc w:val="center"/>
        <w:rPr>
          <w:rFonts w:ascii="Times New Roman" w:hAnsi="Times New Roman" w:cs="Times New Roman"/>
          <w:sz w:val="24"/>
          <w:szCs w:val="24"/>
        </w:rPr>
      </w:pPr>
    </w:p>
    <w:p w14:paraId="02AC24AD" w14:textId="77777777" w:rsidR="002319B4" w:rsidRDefault="002319B4" w:rsidP="002319B4">
      <w:pPr>
        <w:spacing w:after="0" w:line="360" w:lineRule="auto"/>
        <w:jc w:val="center"/>
        <w:rPr>
          <w:rFonts w:ascii="Times New Roman" w:hAnsi="Times New Roman" w:cs="Times New Roman"/>
          <w:sz w:val="24"/>
          <w:szCs w:val="24"/>
        </w:rPr>
      </w:pPr>
    </w:p>
    <w:p w14:paraId="2107A74A" w14:textId="77777777" w:rsidR="002319B4" w:rsidRDefault="002319B4" w:rsidP="002319B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Москва, 2022</w:t>
      </w:r>
    </w:p>
    <w:p w14:paraId="3DA97C54" w14:textId="77777777" w:rsidR="00512151" w:rsidRDefault="00512151" w:rsidP="002319B4">
      <w:pPr>
        <w:spacing w:after="0" w:line="360" w:lineRule="auto"/>
        <w:jc w:val="center"/>
        <w:rPr>
          <w:rFonts w:ascii="Times New Roman" w:hAnsi="Times New Roman" w:cs="Times New Roman"/>
          <w:sz w:val="28"/>
          <w:szCs w:val="28"/>
        </w:rPr>
      </w:pPr>
    </w:p>
    <w:p w14:paraId="2A138712" w14:textId="77777777" w:rsidR="001F283C" w:rsidRPr="00986286" w:rsidRDefault="001F283C" w:rsidP="002319B4">
      <w:pPr>
        <w:spacing w:after="0" w:line="360" w:lineRule="auto"/>
        <w:jc w:val="center"/>
        <w:rPr>
          <w:rFonts w:ascii="Times New Roman" w:hAnsi="Times New Roman" w:cs="Times New Roman"/>
          <w:sz w:val="28"/>
          <w:szCs w:val="28"/>
        </w:rPr>
      </w:pPr>
    </w:p>
    <w:p w14:paraId="4A318E3D" w14:textId="77777777" w:rsidR="002319B4" w:rsidRPr="00DD3998" w:rsidRDefault="002319B4" w:rsidP="00512151">
      <w:pPr>
        <w:spacing w:after="0" w:line="360" w:lineRule="auto"/>
        <w:jc w:val="center"/>
        <w:rPr>
          <w:rFonts w:ascii="Times New Roman" w:hAnsi="Times New Roman" w:cs="Times New Roman"/>
          <w:b/>
          <w:sz w:val="28"/>
          <w:szCs w:val="28"/>
        </w:rPr>
      </w:pPr>
      <w:r w:rsidRPr="00DD3998">
        <w:rPr>
          <w:rFonts w:ascii="Times New Roman" w:hAnsi="Times New Roman" w:cs="Times New Roman"/>
          <w:b/>
          <w:sz w:val="28"/>
          <w:szCs w:val="28"/>
        </w:rPr>
        <w:lastRenderedPageBreak/>
        <w:t xml:space="preserve">СОДЕРЖАНИЕ </w:t>
      </w:r>
    </w:p>
    <w:tbl>
      <w:tblPr>
        <w:tblStyle w:val="11"/>
        <w:tblW w:w="9571" w:type="dxa"/>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216"/>
        <w:gridCol w:w="821"/>
      </w:tblGrid>
      <w:tr w:rsidR="00512151" w:rsidRPr="00986286" w14:paraId="32B24906" w14:textId="77777777" w:rsidTr="00512151">
        <w:tc>
          <w:tcPr>
            <w:tcW w:w="534" w:type="dxa"/>
          </w:tcPr>
          <w:p w14:paraId="6A2A85B0" w14:textId="77777777" w:rsidR="00512151" w:rsidRPr="00986286" w:rsidRDefault="00512151" w:rsidP="00512151">
            <w:pPr>
              <w:jc w:val="both"/>
              <w:rPr>
                <w:sz w:val="28"/>
                <w:szCs w:val="28"/>
                <w:lang w:eastAsia="ru-RU"/>
              </w:rPr>
            </w:pPr>
          </w:p>
        </w:tc>
        <w:tc>
          <w:tcPr>
            <w:tcW w:w="8216" w:type="dxa"/>
          </w:tcPr>
          <w:p w14:paraId="7C578E5F" w14:textId="77777777" w:rsidR="00512151" w:rsidRPr="00986286" w:rsidRDefault="00512151" w:rsidP="00512151">
            <w:pPr>
              <w:jc w:val="both"/>
              <w:rPr>
                <w:sz w:val="28"/>
                <w:szCs w:val="28"/>
                <w:lang w:eastAsia="ru-RU"/>
              </w:rPr>
            </w:pPr>
            <w:r w:rsidRPr="00986286">
              <w:rPr>
                <w:sz w:val="28"/>
                <w:szCs w:val="28"/>
                <w:lang w:eastAsia="ru-RU"/>
              </w:rPr>
              <w:t xml:space="preserve">АННОТАЦИЯ </w:t>
            </w:r>
          </w:p>
        </w:tc>
        <w:tc>
          <w:tcPr>
            <w:tcW w:w="821" w:type="dxa"/>
          </w:tcPr>
          <w:p w14:paraId="45FDBFC2" w14:textId="77777777" w:rsidR="00512151" w:rsidRPr="00986286" w:rsidRDefault="00512151" w:rsidP="00512151">
            <w:pPr>
              <w:jc w:val="both"/>
              <w:rPr>
                <w:sz w:val="28"/>
                <w:szCs w:val="28"/>
                <w:lang w:eastAsia="ru-RU"/>
              </w:rPr>
            </w:pPr>
          </w:p>
        </w:tc>
      </w:tr>
      <w:tr w:rsidR="00512151" w:rsidRPr="00986286" w14:paraId="3FACDBB4" w14:textId="77777777" w:rsidTr="00650D2D">
        <w:tc>
          <w:tcPr>
            <w:tcW w:w="534" w:type="dxa"/>
          </w:tcPr>
          <w:p w14:paraId="7CA832F5" w14:textId="77777777" w:rsidR="00512151" w:rsidRPr="00986286" w:rsidRDefault="00512151" w:rsidP="00512151">
            <w:pPr>
              <w:jc w:val="both"/>
              <w:rPr>
                <w:sz w:val="28"/>
                <w:szCs w:val="28"/>
                <w:lang w:eastAsia="ru-RU"/>
              </w:rPr>
            </w:pPr>
          </w:p>
        </w:tc>
        <w:tc>
          <w:tcPr>
            <w:tcW w:w="8216" w:type="dxa"/>
          </w:tcPr>
          <w:p w14:paraId="5BB7E1A8" w14:textId="77777777" w:rsidR="00512151" w:rsidRPr="00986286" w:rsidRDefault="00512151" w:rsidP="00512151">
            <w:pPr>
              <w:jc w:val="both"/>
              <w:rPr>
                <w:sz w:val="28"/>
                <w:szCs w:val="28"/>
                <w:lang w:eastAsia="ru-RU"/>
              </w:rPr>
            </w:pPr>
            <w:r w:rsidRPr="00986286">
              <w:rPr>
                <w:sz w:val="28"/>
                <w:szCs w:val="28"/>
                <w:lang w:eastAsia="ru-RU"/>
              </w:rPr>
              <w:t>ВВЕДЕНИЕ</w:t>
            </w:r>
          </w:p>
        </w:tc>
        <w:tc>
          <w:tcPr>
            <w:tcW w:w="821" w:type="dxa"/>
          </w:tcPr>
          <w:p w14:paraId="3858BF3A" w14:textId="77777777" w:rsidR="00512151" w:rsidRPr="00986286" w:rsidRDefault="00512151" w:rsidP="00512151">
            <w:pPr>
              <w:jc w:val="both"/>
              <w:rPr>
                <w:sz w:val="28"/>
                <w:szCs w:val="28"/>
                <w:lang w:eastAsia="ru-RU"/>
              </w:rPr>
            </w:pPr>
          </w:p>
        </w:tc>
      </w:tr>
      <w:tr w:rsidR="00512151" w:rsidRPr="00986286" w14:paraId="6F2EDA41" w14:textId="77777777" w:rsidTr="00650D2D">
        <w:tc>
          <w:tcPr>
            <w:tcW w:w="534" w:type="dxa"/>
          </w:tcPr>
          <w:p w14:paraId="657554BE" w14:textId="77777777" w:rsidR="00512151" w:rsidRPr="00986286" w:rsidRDefault="00512151" w:rsidP="00512151">
            <w:pPr>
              <w:jc w:val="both"/>
              <w:rPr>
                <w:sz w:val="28"/>
                <w:szCs w:val="28"/>
                <w:lang w:eastAsia="ru-RU"/>
              </w:rPr>
            </w:pPr>
            <w:r w:rsidRPr="00986286">
              <w:rPr>
                <w:sz w:val="28"/>
                <w:szCs w:val="28"/>
                <w:lang w:eastAsia="ru-RU"/>
              </w:rPr>
              <w:t>1.</w:t>
            </w:r>
          </w:p>
        </w:tc>
        <w:tc>
          <w:tcPr>
            <w:tcW w:w="8216" w:type="dxa"/>
          </w:tcPr>
          <w:p w14:paraId="6140DA62" w14:textId="77777777" w:rsidR="00512151" w:rsidRPr="00986286" w:rsidRDefault="00512151" w:rsidP="00512151">
            <w:pPr>
              <w:jc w:val="both"/>
              <w:rPr>
                <w:sz w:val="28"/>
                <w:szCs w:val="28"/>
                <w:lang w:eastAsia="ru-RU"/>
              </w:rPr>
            </w:pPr>
            <w:r w:rsidRPr="00986286">
              <w:rPr>
                <w:sz w:val="28"/>
                <w:szCs w:val="28"/>
                <w:lang w:eastAsia="ru-RU"/>
              </w:rPr>
              <w:t>ПОЯСНИТЕЛЬНАЯ ЗАПИСКА</w:t>
            </w:r>
          </w:p>
        </w:tc>
        <w:tc>
          <w:tcPr>
            <w:tcW w:w="821" w:type="dxa"/>
          </w:tcPr>
          <w:p w14:paraId="1006C7E2" w14:textId="77777777" w:rsidR="00512151" w:rsidRPr="00986286" w:rsidRDefault="00512151" w:rsidP="00512151">
            <w:pPr>
              <w:jc w:val="both"/>
              <w:rPr>
                <w:sz w:val="28"/>
                <w:szCs w:val="28"/>
                <w:lang w:eastAsia="ru-RU"/>
              </w:rPr>
            </w:pPr>
          </w:p>
        </w:tc>
      </w:tr>
      <w:tr w:rsidR="0023156F" w:rsidRPr="00986286" w14:paraId="1DA524DA" w14:textId="77777777" w:rsidTr="00650D2D">
        <w:tc>
          <w:tcPr>
            <w:tcW w:w="534" w:type="dxa"/>
          </w:tcPr>
          <w:p w14:paraId="7377CF72" w14:textId="77777777" w:rsidR="0023156F" w:rsidRPr="00986286" w:rsidRDefault="0023156F" w:rsidP="00512151">
            <w:pPr>
              <w:jc w:val="both"/>
              <w:rPr>
                <w:sz w:val="28"/>
                <w:szCs w:val="28"/>
                <w:lang w:eastAsia="ru-RU"/>
              </w:rPr>
            </w:pPr>
          </w:p>
        </w:tc>
        <w:tc>
          <w:tcPr>
            <w:tcW w:w="8216" w:type="dxa"/>
          </w:tcPr>
          <w:p w14:paraId="565E2E8A" w14:textId="77777777" w:rsidR="0023156F" w:rsidRPr="00986286" w:rsidRDefault="0023156F" w:rsidP="00DD3998">
            <w:pPr>
              <w:pStyle w:val="a4"/>
              <w:numPr>
                <w:ilvl w:val="1"/>
                <w:numId w:val="1"/>
              </w:numPr>
              <w:spacing w:after="0" w:line="240" w:lineRule="auto"/>
              <w:jc w:val="both"/>
              <w:rPr>
                <w:sz w:val="28"/>
                <w:szCs w:val="28"/>
                <w:lang w:eastAsia="ru-RU"/>
              </w:rPr>
            </w:pPr>
            <w:r w:rsidRPr="00986286">
              <w:rPr>
                <w:sz w:val="28"/>
                <w:szCs w:val="28"/>
                <w:lang w:eastAsia="ru-RU"/>
              </w:rPr>
              <w:t xml:space="preserve"> Концептуальное обоснование</w:t>
            </w:r>
            <w:r w:rsidR="00DD3998">
              <w:rPr>
                <w:sz w:val="28"/>
                <w:szCs w:val="28"/>
                <w:lang w:eastAsia="ru-RU"/>
              </w:rPr>
              <w:t xml:space="preserve"> и педагогическая идея программы</w:t>
            </w:r>
          </w:p>
        </w:tc>
        <w:tc>
          <w:tcPr>
            <w:tcW w:w="821" w:type="dxa"/>
          </w:tcPr>
          <w:p w14:paraId="762C5426" w14:textId="77777777" w:rsidR="0023156F" w:rsidRPr="00986286" w:rsidRDefault="0023156F" w:rsidP="00512151">
            <w:pPr>
              <w:jc w:val="both"/>
              <w:rPr>
                <w:sz w:val="28"/>
                <w:szCs w:val="28"/>
                <w:lang w:eastAsia="ru-RU"/>
              </w:rPr>
            </w:pPr>
          </w:p>
        </w:tc>
      </w:tr>
      <w:tr w:rsidR="0023156F" w:rsidRPr="00986286" w14:paraId="56E82D3C" w14:textId="77777777" w:rsidTr="00650D2D">
        <w:tc>
          <w:tcPr>
            <w:tcW w:w="534" w:type="dxa"/>
          </w:tcPr>
          <w:p w14:paraId="63837A29" w14:textId="77777777" w:rsidR="0023156F" w:rsidRPr="00986286" w:rsidRDefault="0023156F" w:rsidP="00512151">
            <w:pPr>
              <w:jc w:val="both"/>
              <w:rPr>
                <w:sz w:val="28"/>
                <w:szCs w:val="28"/>
                <w:lang w:eastAsia="ru-RU"/>
              </w:rPr>
            </w:pPr>
          </w:p>
        </w:tc>
        <w:tc>
          <w:tcPr>
            <w:tcW w:w="8216" w:type="dxa"/>
          </w:tcPr>
          <w:p w14:paraId="45F27539" w14:textId="77777777" w:rsidR="0023156F" w:rsidRPr="00986286" w:rsidRDefault="0023156F" w:rsidP="00512151">
            <w:pPr>
              <w:pStyle w:val="a4"/>
              <w:numPr>
                <w:ilvl w:val="1"/>
                <w:numId w:val="1"/>
              </w:numPr>
              <w:spacing w:after="0" w:line="240" w:lineRule="auto"/>
              <w:jc w:val="both"/>
              <w:rPr>
                <w:sz w:val="28"/>
                <w:szCs w:val="28"/>
                <w:lang w:eastAsia="ru-RU"/>
              </w:rPr>
            </w:pPr>
            <w:r w:rsidRPr="00986286">
              <w:rPr>
                <w:sz w:val="28"/>
                <w:szCs w:val="28"/>
                <w:lang w:eastAsia="ru-RU"/>
              </w:rPr>
              <w:t xml:space="preserve"> Социальное партнерство </w:t>
            </w:r>
          </w:p>
        </w:tc>
        <w:tc>
          <w:tcPr>
            <w:tcW w:w="821" w:type="dxa"/>
          </w:tcPr>
          <w:p w14:paraId="0187EEFE" w14:textId="77777777" w:rsidR="0023156F" w:rsidRPr="00986286" w:rsidRDefault="0023156F" w:rsidP="00512151">
            <w:pPr>
              <w:jc w:val="both"/>
              <w:rPr>
                <w:sz w:val="28"/>
                <w:szCs w:val="28"/>
                <w:lang w:eastAsia="ru-RU"/>
              </w:rPr>
            </w:pPr>
          </w:p>
        </w:tc>
      </w:tr>
      <w:tr w:rsidR="0023156F" w:rsidRPr="00986286" w14:paraId="30507F40" w14:textId="77777777" w:rsidTr="00650D2D">
        <w:tc>
          <w:tcPr>
            <w:tcW w:w="534" w:type="dxa"/>
          </w:tcPr>
          <w:p w14:paraId="241C4206" w14:textId="77777777" w:rsidR="0023156F" w:rsidRPr="00986286" w:rsidRDefault="0023156F" w:rsidP="00512151">
            <w:pPr>
              <w:jc w:val="both"/>
              <w:rPr>
                <w:sz w:val="28"/>
                <w:szCs w:val="28"/>
                <w:lang w:eastAsia="ru-RU"/>
              </w:rPr>
            </w:pPr>
          </w:p>
        </w:tc>
        <w:tc>
          <w:tcPr>
            <w:tcW w:w="8216" w:type="dxa"/>
          </w:tcPr>
          <w:p w14:paraId="6B1D9C58" w14:textId="77777777" w:rsidR="0023156F" w:rsidRPr="00986286" w:rsidRDefault="0023156F" w:rsidP="00DD3998">
            <w:pPr>
              <w:pStyle w:val="a4"/>
              <w:numPr>
                <w:ilvl w:val="1"/>
                <w:numId w:val="1"/>
              </w:numPr>
              <w:spacing w:after="0" w:line="240" w:lineRule="auto"/>
              <w:jc w:val="both"/>
              <w:rPr>
                <w:sz w:val="28"/>
                <w:szCs w:val="28"/>
                <w:lang w:eastAsia="ru-RU"/>
              </w:rPr>
            </w:pPr>
            <w:r w:rsidRPr="00986286">
              <w:rPr>
                <w:sz w:val="28"/>
                <w:szCs w:val="28"/>
                <w:lang w:eastAsia="ru-RU"/>
              </w:rPr>
              <w:t xml:space="preserve"> Актуальность</w:t>
            </w:r>
            <w:r w:rsidR="00DD3998">
              <w:rPr>
                <w:sz w:val="28"/>
                <w:szCs w:val="28"/>
                <w:lang w:eastAsia="ru-RU"/>
              </w:rPr>
              <w:t xml:space="preserve"> и </w:t>
            </w:r>
            <w:r w:rsidRPr="00986286">
              <w:rPr>
                <w:sz w:val="28"/>
                <w:szCs w:val="28"/>
                <w:lang w:eastAsia="ru-RU"/>
              </w:rPr>
              <w:t xml:space="preserve"> новизна </w:t>
            </w:r>
          </w:p>
        </w:tc>
        <w:tc>
          <w:tcPr>
            <w:tcW w:w="821" w:type="dxa"/>
          </w:tcPr>
          <w:p w14:paraId="6A03D6B3" w14:textId="77777777" w:rsidR="0023156F" w:rsidRPr="00986286" w:rsidRDefault="0023156F" w:rsidP="00512151">
            <w:pPr>
              <w:jc w:val="both"/>
              <w:rPr>
                <w:sz w:val="28"/>
                <w:szCs w:val="28"/>
                <w:lang w:eastAsia="ru-RU"/>
              </w:rPr>
            </w:pPr>
          </w:p>
        </w:tc>
      </w:tr>
      <w:tr w:rsidR="0023156F" w:rsidRPr="00986286" w14:paraId="129FB44F" w14:textId="77777777" w:rsidTr="00650D2D">
        <w:tc>
          <w:tcPr>
            <w:tcW w:w="534" w:type="dxa"/>
          </w:tcPr>
          <w:p w14:paraId="1B2E7525" w14:textId="77777777" w:rsidR="0023156F" w:rsidRPr="00986286" w:rsidRDefault="0023156F" w:rsidP="00512151">
            <w:pPr>
              <w:jc w:val="both"/>
              <w:rPr>
                <w:sz w:val="28"/>
                <w:szCs w:val="28"/>
                <w:lang w:eastAsia="ru-RU"/>
              </w:rPr>
            </w:pPr>
          </w:p>
        </w:tc>
        <w:tc>
          <w:tcPr>
            <w:tcW w:w="8216" w:type="dxa"/>
          </w:tcPr>
          <w:p w14:paraId="6050DD70" w14:textId="77777777" w:rsidR="0023156F" w:rsidRPr="00986286" w:rsidRDefault="0023156F" w:rsidP="00512151">
            <w:pPr>
              <w:pStyle w:val="a4"/>
              <w:numPr>
                <w:ilvl w:val="1"/>
                <w:numId w:val="1"/>
              </w:numPr>
              <w:spacing w:after="0" w:line="240" w:lineRule="auto"/>
              <w:jc w:val="both"/>
              <w:rPr>
                <w:sz w:val="28"/>
                <w:szCs w:val="28"/>
                <w:lang w:eastAsia="ru-RU"/>
              </w:rPr>
            </w:pPr>
            <w:r w:rsidRPr="00986286">
              <w:rPr>
                <w:sz w:val="28"/>
                <w:szCs w:val="28"/>
                <w:lang w:eastAsia="ru-RU"/>
              </w:rPr>
              <w:t xml:space="preserve"> Особенности участников программы</w:t>
            </w:r>
          </w:p>
        </w:tc>
        <w:tc>
          <w:tcPr>
            <w:tcW w:w="821" w:type="dxa"/>
          </w:tcPr>
          <w:p w14:paraId="194BF917" w14:textId="77777777" w:rsidR="0023156F" w:rsidRPr="00986286" w:rsidRDefault="0023156F" w:rsidP="00512151">
            <w:pPr>
              <w:jc w:val="both"/>
              <w:rPr>
                <w:sz w:val="28"/>
                <w:szCs w:val="28"/>
                <w:lang w:eastAsia="ru-RU"/>
              </w:rPr>
            </w:pPr>
          </w:p>
        </w:tc>
      </w:tr>
      <w:tr w:rsidR="00650D2D" w:rsidRPr="00986286" w14:paraId="16AB730E" w14:textId="77777777" w:rsidTr="00650D2D">
        <w:tc>
          <w:tcPr>
            <w:tcW w:w="534" w:type="dxa"/>
          </w:tcPr>
          <w:p w14:paraId="13D50315" w14:textId="77777777" w:rsidR="00650D2D" w:rsidRPr="00986286" w:rsidRDefault="00650D2D" w:rsidP="00512151">
            <w:pPr>
              <w:jc w:val="both"/>
              <w:rPr>
                <w:sz w:val="28"/>
                <w:szCs w:val="28"/>
                <w:lang w:eastAsia="ru-RU"/>
              </w:rPr>
            </w:pPr>
          </w:p>
        </w:tc>
        <w:tc>
          <w:tcPr>
            <w:tcW w:w="8216" w:type="dxa"/>
          </w:tcPr>
          <w:p w14:paraId="6DE401EF" w14:textId="77777777" w:rsidR="00650D2D" w:rsidRPr="00650D2D" w:rsidRDefault="00650D2D" w:rsidP="00650D2D">
            <w:pPr>
              <w:pStyle w:val="a4"/>
              <w:numPr>
                <w:ilvl w:val="1"/>
                <w:numId w:val="1"/>
              </w:numPr>
              <w:rPr>
                <w:sz w:val="28"/>
                <w:szCs w:val="28"/>
                <w:lang w:eastAsia="ru-RU"/>
              </w:rPr>
            </w:pPr>
            <w:r>
              <w:rPr>
                <w:sz w:val="28"/>
                <w:szCs w:val="28"/>
                <w:lang w:eastAsia="ru-RU"/>
              </w:rPr>
              <w:t>П</w:t>
            </w:r>
            <w:r w:rsidRPr="00650D2D">
              <w:rPr>
                <w:sz w:val="28"/>
                <w:szCs w:val="28"/>
                <w:lang w:eastAsia="ru-RU"/>
              </w:rPr>
              <w:t>онятийный аппарат программы</w:t>
            </w:r>
          </w:p>
        </w:tc>
        <w:tc>
          <w:tcPr>
            <w:tcW w:w="821" w:type="dxa"/>
          </w:tcPr>
          <w:p w14:paraId="5F2B2EB3" w14:textId="77777777" w:rsidR="00650D2D" w:rsidRPr="00986286" w:rsidRDefault="00650D2D" w:rsidP="00512151">
            <w:pPr>
              <w:jc w:val="both"/>
              <w:rPr>
                <w:sz w:val="28"/>
                <w:szCs w:val="28"/>
                <w:lang w:eastAsia="ru-RU"/>
              </w:rPr>
            </w:pPr>
          </w:p>
        </w:tc>
      </w:tr>
      <w:tr w:rsidR="0023156F" w:rsidRPr="00986286" w14:paraId="497D0FA5" w14:textId="77777777" w:rsidTr="00650D2D">
        <w:tc>
          <w:tcPr>
            <w:tcW w:w="534" w:type="dxa"/>
          </w:tcPr>
          <w:p w14:paraId="4A699463" w14:textId="77777777" w:rsidR="0023156F" w:rsidRPr="00986286" w:rsidRDefault="0023156F" w:rsidP="00512151">
            <w:pPr>
              <w:jc w:val="both"/>
              <w:rPr>
                <w:sz w:val="28"/>
                <w:szCs w:val="28"/>
                <w:lang w:eastAsia="ru-RU"/>
              </w:rPr>
            </w:pPr>
            <w:r w:rsidRPr="00986286">
              <w:rPr>
                <w:sz w:val="28"/>
                <w:szCs w:val="28"/>
                <w:lang w:eastAsia="ru-RU"/>
              </w:rPr>
              <w:t>2.</w:t>
            </w:r>
          </w:p>
        </w:tc>
        <w:tc>
          <w:tcPr>
            <w:tcW w:w="8216" w:type="dxa"/>
          </w:tcPr>
          <w:p w14:paraId="4F6E6B90" w14:textId="77777777" w:rsidR="0023156F" w:rsidRPr="00986286" w:rsidRDefault="0023156F" w:rsidP="00512151">
            <w:pPr>
              <w:jc w:val="both"/>
              <w:rPr>
                <w:sz w:val="28"/>
                <w:szCs w:val="28"/>
                <w:lang w:eastAsia="ru-RU"/>
              </w:rPr>
            </w:pPr>
            <w:r w:rsidRPr="00986286">
              <w:rPr>
                <w:sz w:val="28"/>
                <w:szCs w:val="28"/>
                <w:lang w:eastAsia="ru-RU"/>
              </w:rPr>
              <w:t>ЦЕЛЕВЫЕ ОРИЕНТИРЫ ПРОГРАММЫ</w:t>
            </w:r>
          </w:p>
        </w:tc>
        <w:tc>
          <w:tcPr>
            <w:tcW w:w="821" w:type="dxa"/>
          </w:tcPr>
          <w:p w14:paraId="5A2145BB" w14:textId="77777777" w:rsidR="0023156F" w:rsidRPr="00986286" w:rsidRDefault="0023156F" w:rsidP="00512151">
            <w:pPr>
              <w:jc w:val="both"/>
              <w:rPr>
                <w:sz w:val="28"/>
                <w:szCs w:val="28"/>
                <w:lang w:eastAsia="ru-RU"/>
              </w:rPr>
            </w:pPr>
          </w:p>
        </w:tc>
      </w:tr>
      <w:tr w:rsidR="0023156F" w:rsidRPr="00986286" w14:paraId="1ACF2660" w14:textId="77777777" w:rsidTr="00512151">
        <w:tc>
          <w:tcPr>
            <w:tcW w:w="534" w:type="dxa"/>
          </w:tcPr>
          <w:p w14:paraId="5DCDF851" w14:textId="77777777" w:rsidR="0023156F" w:rsidRPr="00986286" w:rsidRDefault="0023156F" w:rsidP="00512151">
            <w:pPr>
              <w:jc w:val="both"/>
              <w:rPr>
                <w:sz w:val="28"/>
                <w:szCs w:val="28"/>
                <w:lang w:eastAsia="ru-RU"/>
              </w:rPr>
            </w:pPr>
          </w:p>
        </w:tc>
        <w:tc>
          <w:tcPr>
            <w:tcW w:w="8216" w:type="dxa"/>
          </w:tcPr>
          <w:p w14:paraId="41BC314A" w14:textId="77777777" w:rsidR="0023156F" w:rsidRPr="00986286" w:rsidRDefault="0023156F" w:rsidP="00512151">
            <w:pPr>
              <w:jc w:val="both"/>
              <w:rPr>
                <w:sz w:val="28"/>
                <w:szCs w:val="28"/>
                <w:lang w:eastAsia="ru-RU"/>
              </w:rPr>
            </w:pPr>
            <w:r w:rsidRPr="00986286">
              <w:rPr>
                <w:sz w:val="28"/>
                <w:szCs w:val="28"/>
                <w:lang w:eastAsia="ru-RU"/>
              </w:rPr>
              <w:t>2.1. Цель и задачи</w:t>
            </w:r>
          </w:p>
        </w:tc>
        <w:tc>
          <w:tcPr>
            <w:tcW w:w="821" w:type="dxa"/>
          </w:tcPr>
          <w:p w14:paraId="6BBBB301" w14:textId="77777777" w:rsidR="0023156F" w:rsidRPr="00986286" w:rsidRDefault="0023156F" w:rsidP="00512151">
            <w:pPr>
              <w:jc w:val="both"/>
              <w:rPr>
                <w:sz w:val="28"/>
                <w:szCs w:val="28"/>
                <w:lang w:eastAsia="ru-RU"/>
              </w:rPr>
            </w:pPr>
          </w:p>
        </w:tc>
      </w:tr>
      <w:tr w:rsidR="0023156F" w:rsidRPr="00986286" w14:paraId="786965DA" w14:textId="77777777" w:rsidTr="00512151">
        <w:tc>
          <w:tcPr>
            <w:tcW w:w="534" w:type="dxa"/>
          </w:tcPr>
          <w:p w14:paraId="17FFF1D7" w14:textId="77777777" w:rsidR="0023156F" w:rsidRPr="00986286" w:rsidRDefault="0023156F" w:rsidP="00512151">
            <w:pPr>
              <w:jc w:val="both"/>
              <w:rPr>
                <w:sz w:val="28"/>
                <w:szCs w:val="28"/>
                <w:lang w:eastAsia="ru-RU"/>
              </w:rPr>
            </w:pPr>
          </w:p>
        </w:tc>
        <w:tc>
          <w:tcPr>
            <w:tcW w:w="8216" w:type="dxa"/>
          </w:tcPr>
          <w:p w14:paraId="50ED8B16" w14:textId="77777777" w:rsidR="0023156F" w:rsidRPr="00986286" w:rsidRDefault="0023156F" w:rsidP="00512151">
            <w:pPr>
              <w:jc w:val="both"/>
              <w:rPr>
                <w:sz w:val="28"/>
                <w:szCs w:val="28"/>
                <w:lang w:eastAsia="ru-RU"/>
              </w:rPr>
            </w:pPr>
            <w:r w:rsidRPr="00986286">
              <w:rPr>
                <w:sz w:val="28"/>
                <w:szCs w:val="28"/>
                <w:lang w:eastAsia="ru-RU"/>
              </w:rPr>
              <w:t>2.2. Ожидаемые результаты</w:t>
            </w:r>
          </w:p>
        </w:tc>
        <w:tc>
          <w:tcPr>
            <w:tcW w:w="821" w:type="dxa"/>
          </w:tcPr>
          <w:p w14:paraId="43FDBDDB" w14:textId="77777777" w:rsidR="0023156F" w:rsidRPr="00986286" w:rsidRDefault="0023156F" w:rsidP="00512151">
            <w:pPr>
              <w:jc w:val="both"/>
              <w:rPr>
                <w:sz w:val="28"/>
                <w:szCs w:val="28"/>
                <w:lang w:eastAsia="ru-RU"/>
              </w:rPr>
            </w:pPr>
          </w:p>
        </w:tc>
      </w:tr>
      <w:tr w:rsidR="0023156F" w:rsidRPr="00986286" w14:paraId="4AD67E99" w14:textId="77777777" w:rsidTr="00512151">
        <w:tc>
          <w:tcPr>
            <w:tcW w:w="534" w:type="dxa"/>
          </w:tcPr>
          <w:p w14:paraId="7E756097" w14:textId="77777777" w:rsidR="0023156F" w:rsidRPr="00986286" w:rsidRDefault="0023156F" w:rsidP="00512151">
            <w:pPr>
              <w:jc w:val="both"/>
              <w:rPr>
                <w:sz w:val="28"/>
                <w:szCs w:val="28"/>
                <w:lang w:eastAsia="ru-RU"/>
              </w:rPr>
            </w:pPr>
          </w:p>
        </w:tc>
        <w:tc>
          <w:tcPr>
            <w:tcW w:w="8216" w:type="dxa"/>
          </w:tcPr>
          <w:p w14:paraId="78077F8E" w14:textId="77777777" w:rsidR="0023156F" w:rsidRDefault="0023156F" w:rsidP="00512151">
            <w:pPr>
              <w:jc w:val="both"/>
              <w:rPr>
                <w:sz w:val="28"/>
                <w:szCs w:val="28"/>
                <w:lang w:eastAsia="ru-RU"/>
              </w:rPr>
            </w:pPr>
            <w:r w:rsidRPr="00986286">
              <w:rPr>
                <w:sz w:val="28"/>
                <w:szCs w:val="28"/>
                <w:lang w:eastAsia="ru-RU"/>
              </w:rPr>
              <w:t>2.3. Предполагаемый социальный эффект</w:t>
            </w:r>
          </w:p>
          <w:p w14:paraId="52B570C8" w14:textId="77777777" w:rsidR="00B83687" w:rsidRPr="00986286" w:rsidRDefault="00B83687" w:rsidP="00512151">
            <w:pPr>
              <w:jc w:val="both"/>
              <w:rPr>
                <w:sz w:val="28"/>
                <w:szCs w:val="28"/>
                <w:lang w:eastAsia="ru-RU"/>
              </w:rPr>
            </w:pPr>
          </w:p>
        </w:tc>
        <w:tc>
          <w:tcPr>
            <w:tcW w:w="821" w:type="dxa"/>
          </w:tcPr>
          <w:p w14:paraId="15B48EC9" w14:textId="77777777" w:rsidR="0023156F" w:rsidRPr="00986286" w:rsidRDefault="0023156F" w:rsidP="00512151">
            <w:pPr>
              <w:jc w:val="both"/>
              <w:rPr>
                <w:sz w:val="28"/>
                <w:szCs w:val="28"/>
                <w:lang w:eastAsia="ru-RU"/>
              </w:rPr>
            </w:pPr>
          </w:p>
        </w:tc>
      </w:tr>
      <w:tr w:rsidR="0023156F" w:rsidRPr="00986286" w14:paraId="5822E53C" w14:textId="77777777" w:rsidTr="00512151">
        <w:tc>
          <w:tcPr>
            <w:tcW w:w="534" w:type="dxa"/>
          </w:tcPr>
          <w:p w14:paraId="21C39BA9" w14:textId="77777777" w:rsidR="0023156F" w:rsidRPr="00986286" w:rsidRDefault="0023156F" w:rsidP="00512151">
            <w:pPr>
              <w:jc w:val="both"/>
              <w:rPr>
                <w:sz w:val="28"/>
                <w:szCs w:val="28"/>
                <w:lang w:eastAsia="ru-RU"/>
              </w:rPr>
            </w:pPr>
            <w:r w:rsidRPr="00986286">
              <w:rPr>
                <w:sz w:val="28"/>
                <w:szCs w:val="28"/>
                <w:lang w:eastAsia="ru-RU"/>
              </w:rPr>
              <w:t>3.</w:t>
            </w:r>
          </w:p>
        </w:tc>
        <w:tc>
          <w:tcPr>
            <w:tcW w:w="8216" w:type="dxa"/>
          </w:tcPr>
          <w:p w14:paraId="68376155" w14:textId="77777777" w:rsidR="0023156F" w:rsidRPr="00986286" w:rsidRDefault="0023156F" w:rsidP="00512151">
            <w:pPr>
              <w:jc w:val="both"/>
              <w:rPr>
                <w:sz w:val="28"/>
                <w:szCs w:val="28"/>
                <w:lang w:eastAsia="ru-RU"/>
              </w:rPr>
            </w:pPr>
            <w:r w:rsidRPr="00986286">
              <w:rPr>
                <w:sz w:val="28"/>
                <w:szCs w:val="28"/>
                <w:lang w:eastAsia="ru-RU"/>
              </w:rPr>
              <w:t xml:space="preserve">МЕХАНИЗМ РЕАЛИЗАЦИИ </w:t>
            </w:r>
            <w:r w:rsidR="00E11DA5">
              <w:rPr>
                <w:sz w:val="28"/>
                <w:szCs w:val="28"/>
                <w:lang w:eastAsia="ru-RU"/>
              </w:rPr>
              <w:t xml:space="preserve">ПРОГРАММЫ </w:t>
            </w:r>
          </w:p>
        </w:tc>
        <w:tc>
          <w:tcPr>
            <w:tcW w:w="821" w:type="dxa"/>
          </w:tcPr>
          <w:p w14:paraId="2F9DE9E6" w14:textId="77777777" w:rsidR="0023156F" w:rsidRPr="00986286" w:rsidRDefault="0023156F" w:rsidP="00512151">
            <w:pPr>
              <w:jc w:val="both"/>
              <w:rPr>
                <w:sz w:val="28"/>
                <w:szCs w:val="28"/>
                <w:lang w:eastAsia="ru-RU"/>
              </w:rPr>
            </w:pPr>
          </w:p>
        </w:tc>
      </w:tr>
      <w:tr w:rsidR="0023156F" w:rsidRPr="00986286" w14:paraId="2F4172A9" w14:textId="77777777" w:rsidTr="00512151">
        <w:tc>
          <w:tcPr>
            <w:tcW w:w="534" w:type="dxa"/>
          </w:tcPr>
          <w:p w14:paraId="4DC10FFA" w14:textId="77777777" w:rsidR="0023156F" w:rsidRPr="00986286" w:rsidRDefault="0023156F" w:rsidP="00512151">
            <w:pPr>
              <w:jc w:val="both"/>
              <w:rPr>
                <w:sz w:val="28"/>
                <w:szCs w:val="28"/>
                <w:lang w:eastAsia="ru-RU"/>
              </w:rPr>
            </w:pPr>
          </w:p>
        </w:tc>
        <w:tc>
          <w:tcPr>
            <w:tcW w:w="8216" w:type="dxa"/>
          </w:tcPr>
          <w:p w14:paraId="028EDA38" w14:textId="77777777" w:rsidR="0023156F" w:rsidRPr="00986286" w:rsidRDefault="0023156F" w:rsidP="00512151">
            <w:pPr>
              <w:jc w:val="both"/>
              <w:rPr>
                <w:sz w:val="28"/>
                <w:szCs w:val="28"/>
                <w:lang w:eastAsia="ru-RU"/>
              </w:rPr>
            </w:pPr>
            <w:r w:rsidRPr="00986286">
              <w:rPr>
                <w:sz w:val="28"/>
                <w:szCs w:val="28"/>
                <w:lang w:eastAsia="ru-RU"/>
              </w:rPr>
              <w:t xml:space="preserve">3.1. Структура построения программы </w:t>
            </w:r>
          </w:p>
        </w:tc>
        <w:tc>
          <w:tcPr>
            <w:tcW w:w="821" w:type="dxa"/>
          </w:tcPr>
          <w:p w14:paraId="3D563524" w14:textId="77777777" w:rsidR="0023156F" w:rsidRPr="00986286" w:rsidRDefault="0023156F" w:rsidP="00512151">
            <w:pPr>
              <w:jc w:val="both"/>
              <w:rPr>
                <w:sz w:val="28"/>
                <w:szCs w:val="28"/>
                <w:lang w:eastAsia="ru-RU"/>
              </w:rPr>
            </w:pPr>
          </w:p>
        </w:tc>
      </w:tr>
      <w:tr w:rsidR="0023156F" w:rsidRPr="00986286" w14:paraId="261E634C" w14:textId="77777777" w:rsidTr="00512151">
        <w:tc>
          <w:tcPr>
            <w:tcW w:w="534" w:type="dxa"/>
          </w:tcPr>
          <w:p w14:paraId="7CD879EF" w14:textId="77777777" w:rsidR="0023156F" w:rsidRPr="00986286" w:rsidRDefault="0023156F" w:rsidP="00512151">
            <w:pPr>
              <w:jc w:val="both"/>
              <w:rPr>
                <w:sz w:val="28"/>
                <w:szCs w:val="28"/>
                <w:lang w:eastAsia="ru-RU"/>
              </w:rPr>
            </w:pPr>
          </w:p>
        </w:tc>
        <w:tc>
          <w:tcPr>
            <w:tcW w:w="8216" w:type="dxa"/>
          </w:tcPr>
          <w:p w14:paraId="17CABD0A" w14:textId="77777777" w:rsidR="0023156F" w:rsidRDefault="00E11DA5" w:rsidP="00512151">
            <w:pPr>
              <w:jc w:val="both"/>
              <w:rPr>
                <w:sz w:val="28"/>
                <w:szCs w:val="28"/>
                <w:lang w:eastAsia="ru-RU"/>
              </w:rPr>
            </w:pPr>
            <w:r>
              <w:rPr>
                <w:sz w:val="28"/>
                <w:szCs w:val="28"/>
                <w:lang w:eastAsia="ru-RU"/>
              </w:rPr>
              <w:t xml:space="preserve">3.2. Принципы, методы и формы работы </w:t>
            </w:r>
          </w:p>
          <w:p w14:paraId="57C2DBCF" w14:textId="77777777" w:rsidR="00B83687" w:rsidRPr="00986286" w:rsidRDefault="00B83687" w:rsidP="00512151">
            <w:pPr>
              <w:jc w:val="both"/>
              <w:rPr>
                <w:sz w:val="28"/>
                <w:szCs w:val="28"/>
                <w:lang w:eastAsia="ru-RU"/>
              </w:rPr>
            </w:pPr>
          </w:p>
        </w:tc>
        <w:tc>
          <w:tcPr>
            <w:tcW w:w="821" w:type="dxa"/>
          </w:tcPr>
          <w:p w14:paraId="6977705C" w14:textId="77777777" w:rsidR="0023156F" w:rsidRPr="00986286" w:rsidRDefault="0023156F" w:rsidP="00512151">
            <w:pPr>
              <w:jc w:val="both"/>
              <w:rPr>
                <w:sz w:val="28"/>
                <w:szCs w:val="28"/>
                <w:lang w:eastAsia="ru-RU"/>
              </w:rPr>
            </w:pPr>
          </w:p>
        </w:tc>
      </w:tr>
      <w:tr w:rsidR="0023156F" w:rsidRPr="00986286" w14:paraId="4EED263B" w14:textId="77777777" w:rsidTr="00512151">
        <w:tc>
          <w:tcPr>
            <w:tcW w:w="534" w:type="dxa"/>
          </w:tcPr>
          <w:p w14:paraId="76D42755" w14:textId="77777777" w:rsidR="0023156F" w:rsidRPr="00986286" w:rsidRDefault="0023156F" w:rsidP="00512151">
            <w:pPr>
              <w:jc w:val="both"/>
              <w:rPr>
                <w:sz w:val="28"/>
                <w:szCs w:val="28"/>
                <w:lang w:eastAsia="ru-RU"/>
              </w:rPr>
            </w:pPr>
            <w:r w:rsidRPr="00986286">
              <w:rPr>
                <w:sz w:val="28"/>
                <w:szCs w:val="28"/>
                <w:lang w:eastAsia="ru-RU"/>
              </w:rPr>
              <w:t xml:space="preserve">4. </w:t>
            </w:r>
          </w:p>
        </w:tc>
        <w:tc>
          <w:tcPr>
            <w:tcW w:w="8216" w:type="dxa"/>
          </w:tcPr>
          <w:p w14:paraId="43F5E815" w14:textId="77777777" w:rsidR="0023156F" w:rsidRPr="00986286" w:rsidRDefault="0023156F" w:rsidP="00512151">
            <w:pPr>
              <w:jc w:val="both"/>
              <w:rPr>
                <w:sz w:val="28"/>
                <w:szCs w:val="28"/>
                <w:lang w:eastAsia="ru-RU"/>
              </w:rPr>
            </w:pPr>
            <w:r w:rsidRPr="00986286">
              <w:rPr>
                <w:sz w:val="28"/>
                <w:szCs w:val="28"/>
                <w:lang w:eastAsia="ru-RU"/>
              </w:rPr>
              <w:t>ОСНОВНЫЕ ЭТАПЫ И СОДЕРЖАНИЕ ПРОГРАММЫ</w:t>
            </w:r>
          </w:p>
        </w:tc>
        <w:tc>
          <w:tcPr>
            <w:tcW w:w="821" w:type="dxa"/>
          </w:tcPr>
          <w:p w14:paraId="4BD53F60" w14:textId="77777777" w:rsidR="0023156F" w:rsidRPr="00986286" w:rsidRDefault="0023156F" w:rsidP="00512151">
            <w:pPr>
              <w:jc w:val="both"/>
              <w:rPr>
                <w:sz w:val="28"/>
                <w:szCs w:val="28"/>
                <w:lang w:eastAsia="ru-RU"/>
              </w:rPr>
            </w:pPr>
          </w:p>
        </w:tc>
      </w:tr>
      <w:tr w:rsidR="0023156F" w:rsidRPr="00986286" w14:paraId="32B70534" w14:textId="77777777" w:rsidTr="00512151">
        <w:tc>
          <w:tcPr>
            <w:tcW w:w="534" w:type="dxa"/>
          </w:tcPr>
          <w:p w14:paraId="7AE095E6" w14:textId="77777777" w:rsidR="0023156F" w:rsidRPr="00986286" w:rsidRDefault="0023156F" w:rsidP="00512151">
            <w:pPr>
              <w:jc w:val="both"/>
              <w:rPr>
                <w:sz w:val="28"/>
                <w:szCs w:val="28"/>
                <w:lang w:eastAsia="ru-RU"/>
              </w:rPr>
            </w:pPr>
          </w:p>
        </w:tc>
        <w:tc>
          <w:tcPr>
            <w:tcW w:w="8216" w:type="dxa"/>
          </w:tcPr>
          <w:p w14:paraId="14E38B0C" w14:textId="77777777" w:rsidR="0023156F" w:rsidRPr="00986286" w:rsidRDefault="0023156F" w:rsidP="00512151">
            <w:pPr>
              <w:jc w:val="both"/>
              <w:rPr>
                <w:sz w:val="28"/>
                <w:szCs w:val="28"/>
                <w:lang w:eastAsia="ru-RU"/>
              </w:rPr>
            </w:pPr>
            <w:r w:rsidRPr="00986286">
              <w:rPr>
                <w:sz w:val="28"/>
                <w:szCs w:val="28"/>
                <w:lang w:eastAsia="ru-RU"/>
              </w:rPr>
              <w:t>4.1. Основные этапы</w:t>
            </w:r>
          </w:p>
        </w:tc>
        <w:tc>
          <w:tcPr>
            <w:tcW w:w="821" w:type="dxa"/>
          </w:tcPr>
          <w:p w14:paraId="785A13D0" w14:textId="77777777" w:rsidR="0023156F" w:rsidRPr="00986286" w:rsidRDefault="0023156F" w:rsidP="00512151">
            <w:pPr>
              <w:jc w:val="both"/>
              <w:rPr>
                <w:sz w:val="28"/>
                <w:szCs w:val="28"/>
                <w:lang w:eastAsia="ru-RU"/>
              </w:rPr>
            </w:pPr>
          </w:p>
        </w:tc>
      </w:tr>
      <w:tr w:rsidR="0023156F" w:rsidRPr="00986286" w14:paraId="24CCA522" w14:textId="77777777" w:rsidTr="00512151">
        <w:tc>
          <w:tcPr>
            <w:tcW w:w="534" w:type="dxa"/>
          </w:tcPr>
          <w:p w14:paraId="324F726F" w14:textId="77777777" w:rsidR="0023156F" w:rsidRPr="00986286" w:rsidRDefault="0023156F" w:rsidP="00512151">
            <w:pPr>
              <w:jc w:val="both"/>
              <w:rPr>
                <w:sz w:val="28"/>
                <w:szCs w:val="28"/>
                <w:lang w:eastAsia="ru-RU"/>
              </w:rPr>
            </w:pPr>
          </w:p>
        </w:tc>
        <w:tc>
          <w:tcPr>
            <w:tcW w:w="8216" w:type="dxa"/>
          </w:tcPr>
          <w:p w14:paraId="2CE5DE4C" w14:textId="77777777" w:rsidR="0023156F" w:rsidRDefault="0023156F" w:rsidP="00512151">
            <w:pPr>
              <w:jc w:val="both"/>
              <w:rPr>
                <w:sz w:val="28"/>
                <w:szCs w:val="28"/>
                <w:lang w:eastAsia="ru-RU"/>
              </w:rPr>
            </w:pPr>
            <w:r w:rsidRPr="00986286">
              <w:rPr>
                <w:sz w:val="28"/>
                <w:szCs w:val="28"/>
                <w:lang w:eastAsia="ru-RU"/>
              </w:rPr>
              <w:t>4.2. Ключевые мероприятия</w:t>
            </w:r>
          </w:p>
          <w:p w14:paraId="098DD883" w14:textId="77777777" w:rsidR="00B83687" w:rsidRPr="00986286" w:rsidRDefault="00B83687" w:rsidP="00512151">
            <w:pPr>
              <w:jc w:val="both"/>
              <w:rPr>
                <w:sz w:val="28"/>
                <w:szCs w:val="28"/>
                <w:lang w:eastAsia="ru-RU"/>
              </w:rPr>
            </w:pPr>
          </w:p>
        </w:tc>
        <w:tc>
          <w:tcPr>
            <w:tcW w:w="821" w:type="dxa"/>
          </w:tcPr>
          <w:p w14:paraId="21B7D755" w14:textId="77777777" w:rsidR="0023156F" w:rsidRPr="00986286" w:rsidRDefault="0023156F" w:rsidP="00512151">
            <w:pPr>
              <w:jc w:val="both"/>
              <w:rPr>
                <w:sz w:val="28"/>
                <w:szCs w:val="28"/>
                <w:lang w:eastAsia="ru-RU"/>
              </w:rPr>
            </w:pPr>
          </w:p>
        </w:tc>
      </w:tr>
      <w:tr w:rsidR="0023156F" w:rsidRPr="00986286" w14:paraId="006517EE" w14:textId="77777777" w:rsidTr="00DA22F6">
        <w:tc>
          <w:tcPr>
            <w:tcW w:w="534" w:type="dxa"/>
          </w:tcPr>
          <w:p w14:paraId="59E7C73E" w14:textId="77777777" w:rsidR="0023156F" w:rsidRPr="00986286" w:rsidRDefault="0023156F" w:rsidP="00512151">
            <w:pPr>
              <w:jc w:val="both"/>
              <w:rPr>
                <w:sz w:val="28"/>
                <w:szCs w:val="28"/>
                <w:lang w:eastAsia="ru-RU"/>
              </w:rPr>
            </w:pPr>
            <w:r w:rsidRPr="00986286">
              <w:rPr>
                <w:sz w:val="28"/>
                <w:szCs w:val="28"/>
                <w:lang w:eastAsia="ru-RU"/>
              </w:rPr>
              <w:t>5.</w:t>
            </w:r>
          </w:p>
        </w:tc>
        <w:tc>
          <w:tcPr>
            <w:tcW w:w="8216" w:type="dxa"/>
          </w:tcPr>
          <w:p w14:paraId="2BD370B6" w14:textId="77777777" w:rsidR="0023156F" w:rsidRPr="00986286" w:rsidRDefault="0023156F" w:rsidP="00512151">
            <w:pPr>
              <w:jc w:val="both"/>
              <w:rPr>
                <w:sz w:val="28"/>
                <w:szCs w:val="28"/>
                <w:lang w:eastAsia="ru-RU"/>
              </w:rPr>
            </w:pPr>
            <w:r w:rsidRPr="00986286">
              <w:rPr>
                <w:sz w:val="28"/>
                <w:szCs w:val="28"/>
                <w:lang w:eastAsia="ru-RU"/>
              </w:rPr>
              <w:t xml:space="preserve">УСЛОВИЯ РЕАЛИЗАЦИИ ПРОГРАММЫ </w:t>
            </w:r>
          </w:p>
        </w:tc>
        <w:tc>
          <w:tcPr>
            <w:tcW w:w="821" w:type="dxa"/>
          </w:tcPr>
          <w:p w14:paraId="6997D220" w14:textId="77777777" w:rsidR="0023156F" w:rsidRPr="00986286" w:rsidRDefault="0023156F" w:rsidP="00512151">
            <w:pPr>
              <w:jc w:val="both"/>
              <w:rPr>
                <w:sz w:val="28"/>
                <w:szCs w:val="28"/>
                <w:lang w:eastAsia="ru-RU"/>
              </w:rPr>
            </w:pPr>
          </w:p>
        </w:tc>
      </w:tr>
      <w:tr w:rsidR="0023156F" w:rsidRPr="00986286" w14:paraId="5EE2E247" w14:textId="77777777" w:rsidTr="00512151">
        <w:tc>
          <w:tcPr>
            <w:tcW w:w="534" w:type="dxa"/>
          </w:tcPr>
          <w:p w14:paraId="4153B411" w14:textId="77777777" w:rsidR="0023156F" w:rsidRPr="00986286" w:rsidRDefault="0023156F" w:rsidP="00512151">
            <w:pPr>
              <w:jc w:val="both"/>
              <w:rPr>
                <w:sz w:val="28"/>
                <w:szCs w:val="28"/>
                <w:lang w:eastAsia="ru-RU"/>
              </w:rPr>
            </w:pPr>
          </w:p>
        </w:tc>
        <w:tc>
          <w:tcPr>
            <w:tcW w:w="8216" w:type="dxa"/>
          </w:tcPr>
          <w:p w14:paraId="432FC944" w14:textId="77777777" w:rsidR="0023156F" w:rsidRPr="00986286" w:rsidRDefault="00512151" w:rsidP="00512151">
            <w:pPr>
              <w:jc w:val="both"/>
              <w:rPr>
                <w:sz w:val="28"/>
                <w:szCs w:val="28"/>
                <w:lang w:eastAsia="ru-RU"/>
              </w:rPr>
            </w:pPr>
            <w:r w:rsidRPr="00986286">
              <w:rPr>
                <w:sz w:val="28"/>
                <w:szCs w:val="28"/>
                <w:lang w:eastAsia="ru-RU"/>
              </w:rPr>
              <w:t>5.1. Нормативно-правовые условия</w:t>
            </w:r>
          </w:p>
        </w:tc>
        <w:tc>
          <w:tcPr>
            <w:tcW w:w="821" w:type="dxa"/>
          </w:tcPr>
          <w:p w14:paraId="1B491CCF" w14:textId="77777777" w:rsidR="0023156F" w:rsidRPr="00986286" w:rsidRDefault="0023156F" w:rsidP="00512151">
            <w:pPr>
              <w:jc w:val="both"/>
              <w:rPr>
                <w:sz w:val="28"/>
                <w:szCs w:val="28"/>
                <w:lang w:eastAsia="ru-RU"/>
              </w:rPr>
            </w:pPr>
          </w:p>
        </w:tc>
      </w:tr>
      <w:tr w:rsidR="00512151" w:rsidRPr="00986286" w14:paraId="3197AF21" w14:textId="77777777" w:rsidTr="00512151">
        <w:tc>
          <w:tcPr>
            <w:tcW w:w="534" w:type="dxa"/>
          </w:tcPr>
          <w:p w14:paraId="410F96A8" w14:textId="77777777" w:rsidR="00512151" w:rsidRPr="00986286" w:rsidRDefault="00512151" w:rsidP="00512151">
            <w:pPr>
              <w:jc w:val="both"/>
              <w:rPr>
                <w:sz w:val="28"/>
                <w:szCs w:val="28"/>
                <w:lang w:eastAsia="ru-RU"/>
              </w:rPr>
            </w:pPr>
          </w:p>
        </w:tc>
        <w:tc>
          <w:tcPr>
            <w:tcW w:w="8216" w:type="dxa"/>
          </w:tcPr>
          <w:p w14:paraId="0E139535" w14:textId="77777777" w:rsidR="00512151" w:rsidRPr="00986286" w:rsidRDefault="00512151" w:rsidP="00512151">
            <w:pPr>
              <w:jc w:val="both"/>
              <w:rPr>
                <w:sz w:val="28"/>
                <w:szCs w:val="28"/>
                <w:lang w:eastAsia="ru-RU"/>
              </w:rPr>
            </w:pPr>
            <w:r w:rsidRPr="00986286">
              <w:rPr>
                <w:sz w:val="28"/>
                <w:szCs w:val="28"/>
                <w:lang w:eastAsia="ru-RU"/>
              </w:rPr>
              <w:t>5.2. Организационные условия</w:t>
            </w:r>
          </w:p>
        </w:tc>
        <w:tc>
          <w:tcPr>
            <w:tcW w:w="821" w:type="dxa"/>
          </w:tcPr>
          <w:p w14:paraId="204FD47E" w14:textId="77777777" w:rsidR="00512151" w:rsidRPr="00986286" w:rsidRDefault="00512151" w:rsidP="00512151">
            <w:pPr>
              <w:jc w:val="both"/>
              <w:rPr>
                <w:sz w:val="28"/>
                <w:szCs w:val="28"/>
                <w:lang w:eastAsia="ru-RU"/>
              </w:rPr>
            </w:pPr>
          </w:p>
        </w:tc>
      </w:tr>
      <w:tr w:rsidR="0023156F" w:rsidRPr="00986286" w14:paraId="7336D3B1" w14:textId="77777777" w:rsidTr="00DA22F6">
        <w:tc>
          <w:tcPr>
            <w:tcW w:w="534" w:type="dxa"/>
          </w:tcPr>
          <w:p w14:paraId="23265829" w14:textId="77777777" w:rsidR="0023156F" w:rsidRPr="00986286" w:rsidRDefault="0023156F" w:rsidP="00512151">
            <w:pPr>
              <w:jc w:val="both"/>
              <w:rPr>
                <w:sz w:val="28"/>
                <w:szCs w:val="28"/>
                <w:lang w:eastAsia="ru-RU"/>
              </w:rPr>
            </w:pPr>
          </w:p>
        </w:tc>
        <w:tc>
          <w:tcPr>
            <w:tcW w:w="8216" w:type="dxa"/>
          </w:tcPr>
          <w:p w14:paraId="1110E833" w14:textId="77777777" w:rsidR="0023156F" w:rsidRPr="00986286" w:rsidRDefault="00512151" w:rsidP="00512151">
            <w:pPr>
              <w:jc w:val="both"/>
              <w:rPr>
                <w:sz w:val="28"/>
                <w:szCs w:val="28"/>
                <w:lang w:eastAsia="ru-RU"/>
              </w:rPr>
            </w:pPr>
            <w:r w:rsidRPr="00986286">
              <w:rPr>
                <w:sz w:val="28"/>
                <w:szCs w:val="28"/>
                <w:lang w:eastAsia="ru-RU"/>
              </w:rPr>
              <w:t>5.3</w:t>
            </w:r>
            <w:r w:rsidR="0023156F" w:rsidRPr="00986286">
              <w:rPr>
                <w:sz w:val="28"/>
                <w:szCs w:val="28"/>
                <w:lang w:eastAsia="ru-RU"/>
              </w:rPr>
              <w:t>. Материально-технические условия</w:t>
            </w:r>
          </w:p>
        </w:tc>
        <w:tc>
          <w:tcPr>
            <w:tcW w:w="821" w:type="dxa"/>
          </w:tcPr>
          <w:p w14:paraId="50A8B50F" w14:textId="77777777" w:rsidR="0023156F" w:rsidRPr="00986286" w:rsidRDefault="0023156F" w:rsidP="00512151">
            <w:pPr>
              <w:jc w:val="both"/>
              <w:rPr>
                <w:sz w:val="28"/>
                <w:szCs w:val="28"/>
                <w:lang w:eastAsia="ru-RU"/>
              </w:rPr>
            </w:pPr>
          </w:p>
        </w:tc>
      </w:tr>
      <w:tr w:rsidR="0023156F" w:rsidRPr="00986286" w14:paraId="3573166C" w14:textId="77777777" w:rsidTr="00DA22F6">
        <w:tc>
          <w:tcPr>
            <w:tcW w:w="534" w:type="dxa"/>
          </w:tcPr>
          <w:p w14:paraId="196425F0" w14:textId="77777777" w:rsidR="0023156F" w:rsidRPr="00986286" w:rsidRDefault="0023156F" w:rsidP="00512151">
            <w:pPr>
              <w:jc w:val="both"/>
              <w:rPr>
                <w:sz w:val="28"/>
                <w:szCs w:val="28"/>
                <w:lang w:eastAsia="ru-RU"/>
              </w:rPr>
            </w:pPr>
          </w:p>
        </w:tc>
        <w:tc>
          <w:tcPr>
            <w:tcW w:w="8216" w:type="dxa"/>
          </w:tcPr>
          <w:p w14:paraId="32102CC0" w14:textId="77777777" w:rsidR="0023156F" w:rsidRPr="00986286" w:rsidRDefault="00512151" w:rsidP="00512151">
            <w:pPr>
              <w:jc w:val="both"/>
              <w:rPr>
                <w:sz w:val="28"/>
                <w:szCs w:val="28"/>
                <w:lang w:eastAsia="ru-RU"/>
              </w:rPr>
            </w:pPr>
            <w:r w:rsidRPr="00986286">
              <w:rPr>
                <w:sz w:val="28"/>
                <w:szCs w:val="28"/>
                <w:lang w:eastAsia="ru-RU"/>
              </w:rPr>
              <w:t>5.4</w:t>
            </w:r>
            <w:r w:rsidR="0023156F" w:rsidRPr="00986286">
              <w:rPr>
                <w:sz w:val="28"/>
                <w:szCs w:val="28"/>
                <w:lang w:eastAsia="ru-RU"/>
              </w:rPr>
              <w:t xml:space="preserve">. </w:t>
            </w:r>
            <w:r w:rsidRPr="00986286">
              <w:rPr>
                <w:sz w:val="28"/>
                <w:szCs w:val="28"/>
                <w:lang w:eastAsia="ru-RU"/>
              </w:rPr>
              <w:t>Информационно-м</w:t>
            </w:r>
            <w:r w:rsidR="0023156F" w:rsidRPr="00986286">
              <w:rPr>
                <w:sz w:val="28"/>
                <w:szCs w:val="28"/>
                <w:lang w:eastAsia="ru-RU"/>
              </w:rPr>
              <w:t>етодические условия</w:t>
            </w:r>
          </w:p>
        </w:tc>
        <w:tc>
          <w:tcPr>
            <w:tcW w:w="821" w:type="dxa"/>
          </w:tcPr>
          <w:p w14:paraId="31917CF2" w14:textId="77777777" w:rsidR="0023156F" w:rsidRPr="00986286" w:rsidRDefault="0023156F" w:rsidP="00512151">
            <w:pPr>
              <w:jc w:val="both"/>
              <w:rPr>
                <w:sz w:val="28"/>
                <w:szCs w:val="28"/>
                <w:lang w:eastAsia="ru-RU"/>
              </w:rPr>
            </w:pPr>
          </w:p>
        </w:tc>
      </w:tr>
      <w:tr w:rsidR="0023156F" w:rsidRPr="00986286" w14:paraId="1BACFF11" w14:textId="77777777" w:rsidTr="00DA22F6">
        <w:tc>
          <w:tcPr>
            <w:tcW w:w="534" w:type="dxa"/>
          </w:tcPr>
          <w:p w14:paraId="1B300427" w14:textId="77777777" w:rsidR="0023156F" w:rsidRPr="00986286" w:rsidRDefault="0023156F" w:rsidP="00512151">
            <w:pPr>
              <w:jc w:val="both"/>
              <w:rPr>
                <w:sz w:val="28"/>
                <w:szCs w:val="28"/>
                <w:lang w:eastAsia="ru-RU"/>
              </w:rPr>
            </w:pPr>
          </w:p>
        </w:tc>
        <w:tc>
          <w:tcPr>
            <w:tcW w:w="8216" w:type="dxa"/>
          </w:tcPr>
          <w:p w14:paraId="1C1C1A9F" w14:textId="77777777" w:rsidR="00B83687" w:rsidRPr="00986286" w:rsidRDefault="00512151" w:rsidP="00512151">
            <w:pPr>
              <w:jc w:val="both"/>
              <w:rPr>
                <w:sz w:val="28"/>
                <w:szCs w:val="28"/>
                <w:lang w:eastAsia="ru-RU"/>
              </w:rPr>
            </w:pPr>
            <w:r w:rsidRPr="00986286">
              <w:rPr>
                <w:sz w:val="28"/>
                <w:szCs w:val="28"/>
                <w:lang w:eastAsia="ru-RU"/>
              </w:rPr>
              <w:t>5.5</w:t>
            </w:r>
            <w:r w:rsidR="0023156F" w:rsidRPr="00986286">
              <w:rPr>
                <w:sz w:val="28"/>
                <w:szCs w:val="28"/>
                <w:lang w:eastAsia="ru-RU"/>
              </w:rPr>
              <w:t>. Кадровые условия</w:t>
            </w:r>
          </w:p>
        </w:tc>
        <w:tc>
          <w:tcPr>
            <w:tcW w:w="821" w:type="dxa"/>
          </w:tcPr>
          <w:p w14:paraId="7D36000D" w14:textId="77777777" w:rsidR="0023156F" w:rsidRPr="00986286" w:rsidRDefault="0023156F" w:rsidP="00512151">
            <w:pPr>
              <w:jc w:val="both"/>
              <w:rPr>
                <w:sz w:val="28"/>
                <w:szCs w:val="28"/>
                <w:lang w:eastAsia="ru-RU"/>
              </w:rPr>
            </w:pPr>
          </w:p>
        </w:tc>
      </w:tr>
      <w:tr w:rsidR="00C72A1A" w:rsidRPr="00986286" w14:paraId="204C14A1" w14:textId="77777777" w:rsidTr="00DA22F6">
        <w:tc>
          <w:tcPr>
            <w:tcW w:w="534" w:type="dxa"/>
          </w:tcPr>
          <w:p w14:paraId="56C1EAE4" w14:textId="77777777" w:rsidR="00C72A1A" w:rsidRPr="00986286" w:rsidRDefault="00C72A1A" w:rsidP="00512151">
            <w:pPr>
              <w:jc w:val="both"/>
              <w:rPr>
                <w:sz w:val="28"/>
                <w:szCs w:val="28"/>
                <w:lang w:eastAsia="ru-RU"/>
              </w:rPr>
            </w:pPr>
          </w:p>
        </w:tc>
        <w:tc>
          <w:tcPr>
            <w:tcW w:w="8216" w:type="dxa"/>
          </w:tcPr>
          <w:p w14:paraId="685D241D" w14:textId="77777777" w:rsidR="00C72A1A" w:rsidRDefault="00C72A1A" w:rsidP="00512151">
            <w:pPr>
              <w:jc w:val="both"/>
              <w:rPr>
                <w:sz w:val="28"/>
                <w:szCs w:val="28"/>
                <w:lang w:eastAsia="ru-RU"/>
              </w:rPr>
            </w:pPr>
            <w:r>
              <w:rPr>
                <w:sz w:val="28"/>
                <w:szCs w:val="28"/>
                <w:lang w:eastAsia="ru-RU"/>
              </w:rPr>
              <w:t xml:space="preserve">5.6. Медицинские условия </w:t>
            </w:r>
          </w:p>
          <w:p w14:paraId="583F4CF7" w14:textId="77777777" w:rsidR="00C72A1A" w:rsidRPr="00986286" w:rsidRDefault="00C72A1A" w:rsidP="00512151">
            <w:pPr>
              <w:jc w:val="both"/>
              <w:rPr>
                <w:sz w:val="28"/>
                <w:szCs w:val="28"/>
                <w:lang w:eastAsia="ru-RU"/>
              </w:rPr>
            </w:pPr>
          </w:p>
        </w:tc>
        <w:tc>
          <w:tcPr>
            <w:tcW w:w="821" w:type="dxa"/>
          </w:tcPr>
          <w:p w14:paraId="0F78972B" w14:textId="77777777" w:rsidR="00C72A1A" w:rsidRPr="00986286" w:rsidRDefault="00C72A1A" w:rsidP="00512151">
            <w:pPr>
              <w:jc w:val="both"/>
              <w:rPr>
                <w:sz w:val="28"/>
                <w:szCs w:val="28"/>
                <w:lang w:eastAsia="ru-RU"/>
              </w:rPr>
            </w:pPr>
          </w:p>
        </w:tc>
      </w:tr>
      <w:tr w:rsidR="0023156F" w:rsidRPr="00986286" w14:paraId="1230F537" w14:textId="77777777" w:rsidTr="00DA22F6">
        <w:tc>
          <w:tcPr>
            <w:tcW w:w="534" w:type="dxa"/>
          </w:tcPr>
          <w:p w14:paraId="21C02D52" w14:textId="77777777" w:rsidR="0023156F" w:rsidRPr="00986286" w:rsidRDefault="0023156F" w:rsidP="00512151">
            <w:pPr>
              <w:jc w:val="both"/>
              <w:rPr>
                <w:sz w:val="28"/>
                <w:szCs w:val="28"/>
                <w:lang w:eastAsia="ru-RU"/>
              </w:rPr>
            </w:pPr>
            <w:r w:rsidRPr="00986286">
              <w:rPr>
                <w:sz w:val="28"/>
                <w:szCs w:val="28"/>
                <w:lang w:eastAsia="ru-RU"/>
              </w:rPr>
              <w:t>6.</w:t>
            </w:r>
          </w:p>
        </w:tc>
        <w:tc>
          <w:tcPr>
            <w:tcW w:w="8216" w:type="dxa"/>
          </w:tcPr>
          <w:p w14:paraId="64976B8B" w14:textId="77777777" w:rsidR="0023156F" w:rsidRPr="00986286" w:rsidRDefault="0023156F" w:rsidP="00512151">
            <w:pPr>
              <w:jc w:val="both"/>
              <w:rPr>
                <w:sz w:val="28"/>
                <w:szCs w:val="28"/>
                <w:lang w:eastAsia="ru-RU"/>
              </w:rPr>
            </w:pPr>
            <w:r w:rsidRPr="00986286">
              <w:rPr>
                <w:sz w:val="28"/>
                <w:szCs w:val="28"/>
                <w:lang w:eastAsia="ru-RU"/>
              </w:rPr>
              <w:t xml:space="preserve">ОЦЕНКА РЕЗУЛЬТАТИВНОСТИ </w:t>
            </w:r>
          </w:p>
        </w:tc>
        <w:tc>
          <w:tcPr>
            <w:tcW w:w="821" w:type="dxa"/>
          </w:tcPr>
          <w:p w14:paraId="20059BA6" w14:textId="77777777" w:rsidR="0023156F" w:rsidRPr="00986286" w:rsidRDefault="0023156F" w:rsidP="00512151">
            <w:pPr>
              <w:jc w:val="both"/>
              <w:rPr>
                <w:sz w:val="28"/>
                <w:szCs w:val="28"/>
                <w:lang w:eastAsia="ru-RU"/>
              </w:rPr>
            </w:pPr>
          </w:p>
        </w:tc>
      </w:tr>
      <w:tr w:rsidR="0023156F" w:rsidRPr="00986286" w14:paraId="010DC0A0" w14:textId="77777777" w:rsidTr="00512151">
        <w:tc>
          <w:tcPr>
            <w:tcW w:w="534" w:type="dxa"/>
          </w:tcPr>
          <w:p w14:paraId="7B3C0483" w14:textId="77777777" w:rsidR="0023156F" w:rsidRPr="00986286" w:rsidRDefault="0023156F" w:rsidP="00512151">
            <w:pPr>
              <w:jc w:val="both"/>
              <w:rPr>
                <w:sz w:val="28"/>
                <w:szCs w:val="28"/>
                <w:lang w:eastAsia="ru-RU"/>
              </w:rPr>
            </w:pPr>
          </w:p>
        </w:tc>
        <w:tc>
          <w:tcPr>
            <w:tcW w:w="8216" w:type="dxa"/>
          </w:tcPr>
          <w:p w14:paraId="48860502" w14:textId="77777777" w:rsidR="0023156F" w:rsidRPr="00986286" w:rsidRDefault="0023156F" w:rsidP="00512151">
            <w:pPr>
              <w:jc w:val="both"/>
              <w:rPr>
                <w:sz w:val="28"/>
                <w:szCs w:val="28"/>
                <w:lang w:eastAsia="ru-RU"/>
              </w:rPr>
            </w:pPr>
          </w:p>
        </w:tc>
        <w:tc>
          <w:tcPr>
            <w:tcW w:w="821" w:type="dxa"/>
          </w:tcPr>
          <w:p w14:paraId="587AFB76" w14:textId="77777777" w:rsidR="0023156F" w:rsidRPr="00986286" w:rsidRDefault="0023156F" w:rsidP="00512151">
            <w:pPr>
              <w:jc w:val="both"/>
              <w:rPr>
                <w:sz w:val="28"/>
                <w:szCs w:val="28"/>
                <w:lang w:eastAsia="ru-RU"/>
              </w:rPr>
            </w:pPr>
          </w:p>
        </w:tc>
      </w:tr>
      <w:tr w:rsidR="0023156F" w:rsidRPr="00986286" w14:paraId="02BF8BA9" w14:textId="77777777" w:rsidTr="00512151">
        <w:tc>
          <w:tcPr>
            <w:tcW w:w="534" w:type="dxa"/>
          </w:tcPr>
          <w:p w14:paraId="07A37D0A" w14:textId="77777777" w:rsidR="0023156F" w:rsidRPr="00986286" w:rsidRDefault="00C72A1A" w:rsidP="00512151">
            <w:pPr>
              <w:jc w:val="both"/>
              <w:rPr>
                <w:sz w:val="28"/>
                <w:szCs w:val="28"/>
                <w:lang w:eastAsia="ru-RU"/>
              </w:rPr>
            </w:pPr>
            <w:r>
              <w:rPr>
                <w:sz w:val="28"/>
                <w:szCs w:val="28"/>
                <w:lang w:eastAsia="ru-RU"/>
              </w:rPr>
              <w:t>7</w:t>
            </w:r>
            <w:r w:rsidR="0023156F" w:rsidRPr="00986286">
              <w:rPr>
                <w:sz w:val="28"/>
                <w:szCs w:val="28"/>
                <w:lang w:eastAsia="ru-RU"/>
              </w:rPr>
              <w:t>.</w:t>
            </w:r>
          </w:p>
        </w:tc>
        <w:tc>
          <w:tcPr>
            <w:tcW w:w="8216" w:type="dxa"/>
          </w:tcPr>
          <w:p w14:paraId="2600A3FB" w14:textId="77777777" w:rsidR="0023156F" w:rsidRDefault="0023156F" w:rsidP="00512151">
            <w:pPr>
              <w:jc w:val="both"/>
              <w:rPr>
                <w:sz w:val="28"/>
                <w:szCs w:val="28"/>
                <w:lang w:eastAsia="ru-RU"/>
              </w:rPr>
            </w:pPr>
            <w:r w:rsidRPr="00986286">
              <w:rPr>
                <w:sz w:val="28"/>
                <w:szCs w:val="28"/>
                <w:lang w:eastAsia="ru-RU"/>
              </w:rPr>
              <w:t xml:space="preserve"> СПИСОК ИСПОЛЬЗОВАННЫХ ИСТОЧНИКОВ</w:t>
            </w:r>
          </w:p>
          <w:p w14:paraId="019F8DC5" w14:textId="77777777" w:rsidR="00B83687" w:rsidRPr="00986286" w:rsidRDefault="00B83687" w:rsidP="00512151">
            <w:pPr>
              <w:jc w:val="both"/>
              <w:rPr>
                <w:sz w:val="28"/>
                <w:szCs w:val="28"/>
                <w:lang w:eastAsia="ru-RU"/>
              </w:rPr>
            </w:pPr>
          </w:p>
        </w:tc>
        <w:tc>
          <w:tcPr>
            <w:tcW w:w="821" w:type="dxa"/>
          </w:tcPr>
          <w:p w14:paraId="610E7586" w14:textId="77777777" w:rsidR="0023156F" w:rsidRPr="00986286" w:rsidRDefault="0023156F" w:rsidP="00512151">
            <w:pPr>
              <w:jc w:val="both"/>
              <w:rPr>
                <w:sz w:val="28"/>
                <w:szCs w:val="28"/>
                <w:lang w:eastAsia="ru-RU"/>
              </w:rPr>
            </w:pPr>
          </w:p>
        </w:tc>
      </w:tr>
      <w:tr w:rsidR="0023156F" w:rsidRPr="00986286" w14:paraId="063CF7C0" w14:textId="77777777" w:rsidTr="00B672BB">
        <w:tc>
          <w:tcPr>
            <w:tcW w:w="534" w:type="dxa"/>
          </w:tcPr>
          <w:p w14:paraId="095D7DEE" w14:textId="77777777" w:rsidR="0023156F" w:rsidRPr="00986286" w:rsidRDefault="00C72A1A" w:rsidP="00512151">
            <w:pPr>
              <w:jc w:val="both"/>
              <w:rPr>
                <w:sz w:val="28"/>
                <w:szCs w:val="28"/>
                <w:lang w:eastAsia="ru-RU"/>
              </w:rPr>
            </w:pPr>
            <w:r>
              <w:rPr>
                <w:sz w:val="28"/>
                <w:szCs w:val="28"/>
                <w:lang w:eastAsia="ru-RU"/>
              </w:rPr>
              <w:t>8</w:t>
            </w:r>
            <w:r w:rsidR="0023156F" w:rsidRPr="00986286">
              <w:rPr>
                <w:sz w:val="28"/>
                <w:szCs w:val="28"/>
                <w:lang w:eastAsia="ru-RU"/>
              </w:rPr>
              <w:t xml:space="preserve">. </w:t>
            </w:r>
          </w:p>
        </w:tc>
        <w:tc>
          <w:tcPr>
            <w:tcW w:w="8216" w:type="dxa"/>
          </w:tcPr>
          <w:p w14:paraId="62B4DB65" w14:textId="77777777" w:rsidR="0023156F" w:rsidRPr="00986286" w:rsidRDefault="0023156F" w:rsidP="00512151">
            <w:pPr>
              <w:jc w:val="both"/>
              <w:rPr>
                <w:sz w:val="28"/>
                <w:szCs w:val="28"/>
                <w:lang w:eastAsia="ru-RU"/>
              </w:rPr>
            </w:pPr>
            <w:r w:rsidRPr="00986286">
              <w:rPr>
                <w:sz w:val="28"/>
                <w:szCs w:val="28"/>
                <w:lang w:eastAsia="ru-RU"/>
              </w:rPr>
              <w:t xml:space="preserve">ПРИЛОЖЕНИЕ </w:t>
            </w:r>
          </w:p>
        </w:tc>
        <w:tc>
          <w:tcPr>
            <w:tcW w:w="821" w:type="dxa"/>
          </w:tcPr>
          <w:p w14:paraId="4F518A8C" w14:textId="77777777" w:rsidR="0023156F" w:rsidRPr="00986286" w:rsidRDefault="0023156F" w:rsidP="00512151">
            <w:pPr>
              <w:jc w:val="both"/>
              <w:rPr>
                <w:sz w:val="28"/>
                <w:szCs w:val="28"/>
                <w:lang w:eastAsia="ru-RU"/>
              </w:rPr>
            </w:pPr>
          </w:p>
        </w:tc>
      </w:tr>
    </w:tbl>
    <w:p w14:paraId="6BF940E3" w14:textId="77777777" w:rsidR="002319B4" w:rsidRDefault="002319B4" w:rsidP="002319B4">
      <w:pPr>
        <w:spacing w:after="0" w:line="360" w:lineRule="auto"/>
        <w:jc w:val="center"/>
        <w:rPr>
          <w:rFonts w:ascii="Times New Roman" w:hAnsi="Times New Roman" w:cs="Times New Roman"/>
          <w:sz w:val="28"/>
          <w:szCs w:val="28"/>
        </w:rPr>
      </w:pPr>
    </w:p>
    <w:p w14:paraId="543B30E3" w14:textId="77777777" w:rsidR="00C72A1A" w:rsidRDefault="00C72A1A" w:rsidP="002319B4">
      <w:pPr>
        <w:spacing w:after="0" w:line="360" w:lineRule="auto"/>
        <w:jc w:val="center"/>
        <w:rPr>
          <w:rFonts w:ascii="Times New Roman" w:hAnsi="Times New Roman" w:cs="Times New Roman"/>
          <w:sz w:val="28"/>
          <w:szCs w:val="28"/>
        </w:rPr>
      </w:pPr>
    </w:p>
    <w:p w14:paraId="7DCF4802" w14:textId="77777777" w:rsidR="00C72A1A" w:rsidRDefault="00C72A1A" w:rsidP="002319B4">
      <w:pPr>
        <w:spacing w:after="0" w:line="360" w:lineRule="auto"/>
        <w:jc w:val="center"/>
        <w:rPr>
          <w:rFonts w:ascii="Times New Roman" w:hAnsi="Times New Roman" w:cs="Times New Roman"/>
          <w:sz w:val="28"/>
          <w:szCs w:val="28"/>
        </w:rPr>
      </w:pPr>
    </w:p>
    <w:p w14:paraId="140A62E0" w14:textId="77777777" w:rsidR="00C72A1A" w:rsidRDefault="00C72A1A" w:rsidP="002319B4">
      <w:pPr>
        <w:spacing w:after="0" w:line="360" w:lineRule="auto"/>
        <w:jc w:val="center"/>
        <w:rPr>
          <w:rFonts w:ascii="Times New Roman" w:hAnsi="Times New Roman" w:cs="Times New Roman"/>
          <w:sz w:val="28"/>
          <w:szCs w:val="28"/>
        </w:rPr>
      </w:pPr>
    </w:p>
    <w:p w14:paraId="6D7FDF73" w14:textId="77777777" w:rsidR="00C72A1A" w:rsidRPr="00986286" w:rsidRDefault="00C72A1A" w:rsidP="002319B4">
      <w:pPr>
        <w:spacing w:after="0" w:line="360" w:lineRule="auto"/>
        <w:jc w:val="center"/>
        <w:rPr>
          <w:rFonts w:ascii="Times New Roman" w:hAnsi="Times New Roman" w:cs="Times New Roman"/>
          <w:sz w:val="28"/>
          <w:szCs w:val="28"/>
        </w:rPr>
      </w:pPr>
    </w:p>
    <w:p w14:paraId="5DAC21D5" w14:textId="77777777" w:rsidR="00F70076" w:rsidRPr="00DD3998" w:rsidRDefault="00B672BB" w:rsidP="00B672BB">
      <w:pPr>
        <w:spacing w:after="0" w:line="360" w:lineRule="auto"/>
        <w:ind w:firstLine="851"/>
        <w:jc w:val="both"/>
        <w:rPr>
          <w:rFonts w:ascii="Times New Roman" w:hAnsi="Times New Roman" w:cs="Times New Roman"/>
          <w:b/>
          <w:sz w:val="28"/>
          <w:szCs w:val="28"/>
        </w:rPr>
      </w:pPr>
      <w:r w:rsidRPr="00DD3998">
        <w:rPr>
          <w:rFonts w:ascii="Times New Roman" w:hAnsi="Times New Roman" w:cs="Times New Roman"/>
          <w:b/>
          <w:sz w:val="28"/>
          <w:szCs w:val="28"/>
        </w:rPr>
        <w:lastRenderedPageBreak/>
        <w:t>АННОТАЦИЯ</w:t>
      </w:r>
    </w:p>
    <w:p w14:paraId="2F9AC750" w14:textId="77777777" w:rsidR="00F70076" w:rsidRDefault="00986286" w:rsidP="00F70076">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Данное методическое пособие </w:t>
      </w:r>
      <w:r w:rsidR="000C2EC8">
        <w:rPr>
          <w:rFonts w:ascii="Times New Roman" w:hAnsi="Times New Roman" w:cs="Times New Roman"/>
          <w:sz w:val="28"/>
          <w:szCs w:val="28"/>
        </w:rPr>
        <w:t xml:space="preserve">представляет собой </w:t>
      </w:r>
      <w:r w:rsidR="000F622F" w:rsidRPr="000F622F">
        <w:rPr>
          <w:rFonts w:ascii="Times New Roman" w:hAnsi="Times New Roman" w:cs="Times New Roman"/>
          <w:i/>
          <w:sz w:val="28"/>
          <w:szCs w:val="28"/>
        </w:rPr>
        <w:t xml:space="preserve">конструктор </w:t>
      </w:r>
      <w:r w:rsidR="000C2EC8">
        <w:rPr>
          <w:rFonts w:ascii="Times New Roman" w:hAnsi="Times New Roman" w:cs="Times New Roman"/>
          <w:sz w:val="28"/>
          <w:szCs w:val="28"/>
        </w:rPr>
        <w:t xml:space="preserve">структурных элементов программы организации отдыха детей и их оздоровления и </w:t>
      </w:r>
      <w:r w:rsidR="00F70076" w:rsidRPr="00986286">
        <w:rPr>
          <w:rFonts w:ascii="Times New Roman" w:hAnsi="Times New Roman" w:cs="Times New Roman"/>
          <w:sz w:val="28"/>
          <w:szCs w:val="28"/>
        </w:rPr>
        <w:t>разработан</w:t>
      </w:r>
      <w:r w:rsidR="000C2EC8">
        <w:rPr>
          <w:rFonts w:ascii="Times New Roman" w:hAnsi="Times New Roman" w:cs="Times New Roman"/>
          <w:sz w:val="28"/>
          <w:szCs w:val="28"/>
        </w:rPr>
        <w:t>о</w:t>
      </w:r>
      <w:r w:rsidR="00F70076" w:rsidRPr="00986286">
        <w:rPr>
          <w:rFonts w:ascii="Times New Roman" w:hAnsi="Times New Roman" w:cs="Times New Roman"/>
          <w:sz w:val="28"/>
          <w:szCs w:val="28"/>
        </w:rPr>
        <w:t xml:space="preserve"> в помощь </w:t>
      </w:r>
      <w:r w:rsidR="00A06ED3" w:rsidRPr="00986286">
        <w:rPr>
          <w:rFonts w:ascii="Times New Roman" w:hAnsi="Times New Roman" w:cs="Times New Roman"/>
          <w:sz w:val="28"/>
          <w:szCs w:val="28"/>
        </w:rPr>
        <w:t>руководителям и специалистам организаций, не зависимо от типа, вида, ведомственной принадлежности и формы собственности</w:t>
      </w:r>
      <w:r w:rsidR="005A1598" w:rsidRPr="00986286">
        <w:rPr>
          <w:rFonts w:ascii="Times New Roman" w:hAnsi="Times New Roman" w:cs="Times New Roman"/>
          <w:sz w:val="28"/>
          <w:szCs w:val="28"/>
        </w:rPr>
        <w:t xml:space="preserve">, </w:t>
      </w:r>
      <w:r w:rsidR="000C2EC8">
        <w:rPr>
          <w:rFonts w:ascii="Times New Roman" w:hAnsi="Times New Roman" w:cs="Times New Roman"/>
          <w:sz w:val="28"/>
          <w:szCs w:val="28"/>
        </w:rPr>
        <w:t>готовых к работе с детьми нормы («</w:t>
      </w:r>
      <w:proofErr w:type="spellStart"/>
      <w:r w:rsidR="000C2EC8">
        <w:rPr>
          <w:rFonts w:ascii="Times New Roman" w:hAnsi="Times New Roman" w:cs="Times New Roman"/>
          <w:sz w:val="28"/>
          <w:szCs w:val="28"/>
        </w:rPr>
        <w:t>нормотипичными</w:t>
      </w:r>
      <w:proofErr w:type="spellEnd"/>
      <w:r w:rsidR="000C2EC8">
        <w:rPr>
          <w:rFonts w:ascii="Times New Roman" w:hAnsi="Times New Roman" w:cs="Times New Roman"/>
          <w:sz w:val="28"/>
          <w:szCs w:val="28"/>
        </w:rPr>
        <w:t xml:space="preserve"> детьми») и детьми, имеющими о</w:t>
      </w:r>
      <w:r w:rsidR="00E44975">
        <w:rPr>
          <w:rFonts w:ascii="Times New Roman" w:hAnsi="Times New Roman" w:cs="Times New Roman"/>
          <w:sz w:val="28"/>
          <w:szCs w:val="28"/>
        </w:rPr>
        <w:t xml:space="preserve">граниченные возможности </w:t>
      </w:r>
      <w:r w:rsidR="000C2EC8">
        <w:rPr>
          <w:rFonts w:ascii="Times New Roman" w:hAnsi="Times New Roman" w:cs="Times New Roman"/>
          <w:sz w:val="28"/>
          <w:szCs w:val="28"/>
        </w:rPr>
        <w:t>здоровья (</w:t>
      </w:r>
      <w:r w:rsidR="00E44975">
        <w:rPr>
          <w:rFonts w:ascii="Times New Roman" w:hAnsi="Times New Roman" w:cs="Times New Roman"/>
          <w:sz w:val="28"/>
          <w:szCs w:val="28"/>
        </w:rPr>
        <w:t>дети с ОВЗ) и инвалидностью в инклюзивном формате.</w:t>
      </w:r>
    </w:p>
    <w:p w14:paraId="5FDD2738" w14:textId="77777777" w:rsidR="001D6429" w:rsidRDefault="00870A72" w:rsidP="00870A7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М</w:t>
      </w:r>
      <w:r w:rsidRPr="00870A72">
        <w:rPr>
          <w:rFonts w:ascii="Times New Roman" w:hAnsi="Times New Roman" w:cs="Times New Roman"/>
          <w:sz w:val="28"/>
          <w:szCs w:val="28"/>
        </w:rPr>
        <w:t xml:space="preserve">етодические рекомендации по разработке инклюзивных программ </w:t>
      </w:r>
      <w:r>
        <w:rPr>
          <w:rFonts w:ascii="Times New Roman" w:hAnsi="Times New Roman" w:cs="Times New Roman"/>
          <w:sz w:val="28"/>
          <w:szCs w:val="28"/>
        </w:rPr>
        <w:t xml:space="preserve">созданы </w:t>
      </w:r>
      <w:r w:rsidR="001D6429">
        <w:rPr>
          <w:rFonts w:ascii="Times New Roman" w:hAnsi="Times New Roman" w:cs="Times New Roman"/>
          <w:sz w:val="28"/>
          <w:szCs w:val="28"/>
        </w:rPr>
        <w:t>на основании нормативно-правовых актов, регулирующих сферу отдыха и оздоровления детей, а также представляющих интересы детей с ОВЗ и детей с инвалидностью.</w:t>
      </w:r>
    </w:p>
    <w:p w14:paraId="42368368" w14:textId="77777777" w:rsidR="00E44975" w:rsidRDefault="00C92824" w:rsidP="00F70076">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Авторам-разработчикам </w:t>
      </w:r>
      <w:r w:rsidR="00E44975">
        <w:rPr>
          <w:rFonts w:ascii="Times New Roman" w:hAnsi="Times New Roman" w:cs="Times New Roman"/>
          <w:sz w:val="28"/>
          <w:szCs w:val="28"/>
        </w:rPr>
        <w:t xml:space="preserve">инклюзивной </w:t>
      </w:r>
      <w:r>
        <w:rPr>
          <w:rFonts w:ascii="Times New Roman" w:hAnsi="Times New Roman" w:cs="Times New Roman"/>
          <w:sz w:val="28"/>
          <w:szCs w:val="28"/>
        </w:rPr>
        <w:t xml:space="preserve">программы необходимо дополнить данные структурные элементы </w:t>
      </w:r>
      <w:r w:rsidR="00232258">
        <w:rPr>
          <w:rFonts w:ascii="Times New Roman" w:hAnsi="Times New Roman" w:cs="Times New Roman"/>
          <w:sz w:val="28"/>
          <w:szCs w:val="28"/>
        </w:rPr>
        <w:t xml:space="preserve">региональными и </w:t>
      </w:r>
      <w:r>
        <w:rPr>
          <w:rFonts w:ascii="Times New Roman" w:hAnsi="Times New Roman" w:cs="Times New Roman"/>
          <w:sz w:val="28"/>
          <w:szCs w:val="28"/>
        </w:rPr>
        <w:t>индивидуальными особенностями, характерными для конкретной организации (учреждения), разнообразными ресурсами</w:t>
      </w:r>
      <w:r w:rsidR="00232258">
        <w:rPr>
          <w:rFonts w:ascii="Times New Roman" w:hAnsi="Times New Roman" w:cs="Times New Roman"/>
          <w:sz w:val="28"/>
          <w:szCs w:val="28"/>
        </w:rPr>
        <w:t>, условиями и возможностями, а также,</w:t>
      </w:r>
      <w:r>
        <w:rPr>
          <w:rFonts w:ascii="Times New Roman" w:hAnsi="Times New Roman" w:cs="Times New Roman"/>
          <w:sz w:val="28"/>
          <w:szCs w:val="28"/>
        </w:rPr>
        <w:t xml:space="preserve"> особенностями контингента детей, принимающих участие в реализации данной программы (возрастными, и</w:t>
      </w:r>
      <w:r w:rsidR="00232258">
        <w:rPr>
          <w:rFonts w:ascii="Times New Roman" w:hAnsi="Times New Roman" w:cs="Times New Roman"/>
          <w:sz w:val="28"/>
          <w:szCs w:val="28"/>
        </w:rPr>
        <w:t>ндивидуальными</w:t>
      </w:r>
      <w:r w:rsidR="00D65CF4">
        <w:rPr>
          <w:rFonts w:ascii="Times New Roman" w:hAnsi="Times New Roman" w:cs="Times New Roman"/>
          <w:sz w:val="28"/>
          <w:szCs w:val="28"/>
        </w:rPr>
        <w:t xml:space="preserve"> и</w:t>
      </w:r>
      <w:r w:rsidR="00232258">
        <w:rPr>
          <w:rFonts w:ascii="Times New Roman" w:hAnsi="Times New Roman" w:cs="Times New Roman"/>
          <w:sz w:val="28"/>
          <w:szCs w:val="28"/>
        </w:rPr>
        <w:t xml:space="preserve"> нозологическими</w:t>
      </w:r>
      <w:r>
        <w:rPr>
          <w:rFonts w:ascii="Times New Roman" w:hAnsi="Times New Roman" w:cs="Times New Roman"/>
          <w:sz w:val="28"/>
          <w:szCs w:val="28"/>
        </w:rPr>
        <w:t>).</w:t>
      </w:r>
    </w:p>
    <w:p w14:paraId="405C147B" w14:textId="77777777" w:rsidR="00C92824" w:rsidRDefault="00232258" w:rsidP="00D65CF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К</w:t>
      </w:r>
      <w:r w:rsidRPr="00232258">
        <w:rPr>
          <w:rFonts w:ascii="Times New Roman" w:hAnsi="Times New Roman" w:cs="Times New Roman"/>
          <w:sz w:val="28"/>
          <w:szCs w:val="28"/>
        </w:rPr>
        <w:t>онструктор</w:t>
      </w:r>
      <w:r>
        <w:rPr>
          <w:rFonts w:ascii="Times New Roman" w:hAnsi="Times New Roman" w:cs="Times New Roman"/>
          <w:sz w:val="28"/>
          <w:szCs w:val="28"/>
        </w:rPr>
        <w:t xml:space="preserve"> </w:t>
      </w:r>
      <w:r w:rsidRPr="00232258">
        <w:rPr>
          <w:rFonts w:ascii="Times New Roman" w:hAnsi="Times New Roman" w:cs="Times New Roman"/>
          <w:sz w:val="28"/>
          <w:szCs w:val="28"/>
        </w:rPr>
        <w:t>инклюзивной  программы</w:t>
      </w:r>
      <w:r>
        <w:rPr>
          <w:rFonts w:ascii="Times New Roman" w:hAnsi="Times New Roman" w:cs="Times New Roman"/>
          <w:sz w:val="28"/>
          <w:szCs w:val="28"/>
        </w:rPr>
        <w:t xml:space="preserve"> </w:t>
      </w:r>
      <w:r w:rsidRPr="00232258">
        <w:rPr>
          <w:rFonts w:ascii="Times New Roman" w:hAnsi="Times New Roman" w:cs="Times New Roman"/>
          <w:sz w:val="28"/>
          <w:szCs w:val="28"/>
        </w:rPr>
        <w:t xml:space="preserve"> организации отдыха детей и их оздоровления</w:t>
      </w:r>
      <w:r>
        <w:rPr>
          <w:rFonts w:ascii="Times New Roman" w:hAnsi="Times New Roman" w:cs="Times New Roman"/>
          <w:sz w:val="28"/>
          <w:szCs w:val="28"/>
        </w:rPr>
        <w:t xml:space="preserve"> предназначен для специалистов</w:t>
      </w:r>
      <w:r w:rsidRPr="00232258">
        <w:rPr>
          <w:rFonts w:ascii="Times New Roman" w:hAnsi="Times New Roman" w:cs="Times New Roman"/>
          <w:sz w:val="28"/>
          <w:szCs w:val="28"/>
        </w:rPr>
        <w:t xml:space="preserve"> сф</w:t>
      </w:r>
      <w:r>
        <w:rPr>
          <w:rFonts w:ascii="Times New Roman" w:hAnsi="Times New Roman" w:cs="Times New Roman"/>
          <w:sz w:val="28"/>
          <w:szCs w:val="28"/>
        </w:rPr>
        <w:t xml:space="preserve">еры отдыха и оздоровления детей и может быть рекомендован для разработки </w:t>
      </w:r>
      <w:r w:rsidR="00D65CF4">
        <w:rPr>
          <w:rFonts w:ascii="Times New Roman" w:hAnsi="Times New Roman" w:cs="Times New Roman"/>
          <w:sz w:val="28"/>
          <w:szCs w:val="28"/>
        </w:rPr>
        <w:t xml:space="preserve">инклюзивных </w:t>
      </w:r>
      <w:r>
        <w:rPr>
          <w:rFonts w:ascii="Times New Roman" w:hAnsi="Times New Roman" w:cs="Times New Roman"/>
          <w:sz w:val="28"/>
          <w:szCs w:val="28"/>
        </w:rPr>
        <w:t xml:space="preserve">программ работы с детьми в каникулярный период </w:t>
      </w:r>
      <w:r w:rsidR="00D65CF4" w:rsidRPr="00D65CF4">
        <w:rPr>
          <w:rFonts w:ascii="Times New Roman" w:hAnsi="Times New Roman" w:cs="Times New Roman"/>
          <w:sz w:val="28"/>
          <w:szCs w:val="28"/>
        </w:rPr>
        <w:t xml:space="preserve">для всех организаций, не зависимо от типа, вида, ведомственной принадлежности и вида собственности </w:t>
      </w:r>
      <w:r>
        <w:rPr>
          <w:rFonts w:ascii="Times New Roman" w:hAnsi="Times New Roman" w:cs="Times New Roman"/>
          <w:sz w:val="28"/>
          <w:szCs w:val="28"/>
        </w:rPr>
        <w:t xml:space="preserve">на </w:t>
      </w:r>
      <w:r w:rsidR="00D65CF4">
        <w:rPr>
          <w:rFonts w:ascii="Times New Roman" w:hAnsi="Times New Roman" w:cs="Times New Roman"/>
          <w:sz w:val="28"/>
          <w:szCs w:val="28"/>
        </w:rPr>
        <w:t xml:space="preserve">всей </w:t>
      </w:r>
      <w:r>
        <w:rPr>
          <w:rFonts w:ascii="Times New Roman" w:hAnsi="Times New Roman" w:cs="Times New Roman"/>
          <w:sz w:val="28"/>
          <w:szCs w:val="28"/>
        </w:rPr>
        <w:t>территории Российской Федерации.</w:t>
      </w:r>
    </w:p>
    <w:p w14:paraId="278A9B83" w14:textId="77777777" w:rsidR="00E44975" w:rsidRPr="00986286" w:rsidRDefault="00E44975" w:rsidP="00F70076">
      <w:pPr>
        <w:spacing w:after="0" w:line="360" w:lineRule="auto"/>
        <w:ind w:firstLine="851"/>
        <w:jc w:val="both"/>
        <w:rPr>
          <w:rFonts w:ascii="Times New Roman" w:hAnsi="Times New Roman" w:cs="Times New Roman"/>
          <w:sz w:val="28"/>
          <w:szCs w:val="28"/>
        </w:rPr>
      </w:pPr>
    </w:p>
    <w:p w14:paraId="0B7CA87D" w14:textId="77777777" w:rsidR="00B672BB" w:rsidRPr="00986286" w:rsidRDefault="00B672BB" w:rsidP="00B672BB">
      <w:pPr>
        <w:spacing w:after="0" w:line="360" w:lineRule="auto"/>
        <w:ind w:firstLine="851"/>
        <w:jc w:val="both"/>
        <w:rPr>
          <w:rFonts w:ascii="Times New Roman" w:hAnsi="Times New Roman" w:cs="Times New Roman"/>
          <w:sz w:val="28"/>
          <w:szCs w:val="28"/>
        </w:rPr>
      </w:pPr>
    </w:p>
    <w:p w14:paraId="48588A38" w14:textId="77777777" w:rsidR="00C91A9D" w:rsidRDefault="00C91A9D" w:rsidP="00B672BB">
      <w:pPr>
        <w:spacing w:after="0" w:line="360" w:lineRule="auto"/>
        <w:ind w:firstLine="851"/>
        <w:jc w:val="both"/>
        <w:rPr>
          <w:rFonts w:ascii="Times New Roman" w:hAnsi="Times New Roman" w:cs="Times New Roman"/>
          <w:sz w:val="28"/>
          <w:szCs w:val="28"/>
        </w:rPr>
      </w:pPr>
    </w:p>
    <w:p w14:paraId="07BB52C6" w14:textId="77777777" w:rsidR="00232258" w:rsidRDefault="00232258" w:rsidP="00B672BB">
      <w:pPr>
        <w:spacing w:after="0" w:line="360" w:lineRule="auto"/>
        <w:ind w:firstLine="851"/>
        <w:jc w:val="both"/>
        <w:rPr>
          <w:rFonts w:ascii="Times New Roman" w:hAnsi="Times New Roman" w:cs="Times New Roman"/>
          <w:sz w:val="28"/>
          <w:szCs w:val="28"/>
        </w:rPr>
      </w:pPr>
    </w:p>
    <w:p w14:paraId="386333E5" w14:textId="77777777" w:rsidR="00DD3998" w:rsidRDefault="00DD3998" w:rsidP="00B672BB">
      <w:pPr>
        <w:spacing w:after="0" w:line="360" w:lineRule="auto"/>
        <w:ind w:firstLine="851"/>
        <w:jc w:val="both"/>
        <w:rPr>
          <w:rFonts w:ascii="Times New Roman" w:hAnsi="Times New Roman" w:cs="Times New Roman"/>
          <w:sz w:val="28"/>
          <w:szCs w:val="28"/>
        </w:rPr>
      </w:pPr>
    </w:p>
    <w:p w14:paraId="50CABA59" w14:textId="77777777" w:rsidR="00C91A9D" w:rsidRPr="00DD3998" w:rsidRDefault="00C91A9D" w:rsidP="00B672BB">
      <w:pPr>
        <w:spacing w:after="0" w:line="360" w:lineRule="auto"/>
        <w:ind w:firstLine="851"/>
        <w:jc w:val="both"/>
        <w:rPr>
          <w:rFonts w:ascii="Times New Roman" w:hAnsi="Times New Roman" w:cs="Times New Roman"/>
          <w:b/>
          <w:sz w:val="28"/>
          <w:szCs w:val="28"/>
        </w:rPr>
      </w:pPr>
      <w:r w:rsidRPr="00DD3998">
        <w:rPr>
          <w:rFonts w:ascii="Times New Roman" w:hAnsi="Times New Roman" w:cs="Times New Roman"/>
          <w:b/>
          <w:sz w:val="28"/>
          <w:szCs w:val="28"/>
        </w:rPr>
        <w:lastRenderedPageBreak/>
        <w:t xml:space="preserve">ВВЕДЕНИЕ </w:t>
      </w:r>
    </w:p>
    <w:p w14:paraId="0C5BC03A" w14:textId="77777777" w:rsidR="00E44975" w:rsidRDefault="00E44975" w:rsidP="00E4497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 основании  Федерального Закона «Об </w:t>
      </w:r>
      <w:r w:rsidRPr="00E44975">
        <w:rPr>
          <w:rFonts w:ascii="Times New Roman" w:hAnsi="Times New Roman" w:cs="Times New Roman"/>
          <w:sz w:val="28"/>
          <w:szCs w:val="28"/>
        </w:rPr>
        <w:t xml:space="preserve">основных гарантиях прав ребенка в </w:t>
      </w:r>
      <w:r>
        <w:rPr>
          <w:rFonts w:ascii="Times New Roman" w:hAnsi="Times New Roman" w:cs="Times New Roman"/>
          <w:sz w:val="28"/>
          <w:szCs w:val="28"/>
        </w:rPr>
        <w:t>Р</w:t>
      </w:r>
      <w:r w:rsidRPr="00E44975">
        <w:rPr>
          <w:rFonts w:ascii="Times New Roman" w:hAnsi="Times New Roman" w:cs="Times New Roman"/>
          <w:sz w:val="28"/>
          <w:szCs w:val="28"/>
        </w:rPr>
        <w:t xml:space="preserve">оссийской </w:t>
      </w:r>
      <w:r>
        <w:rPr>
          <w:rFonts w:ascii="Times New Roman" w:hAnsi="Times New Roman" w:cs="Times New Roman"/>
          <w:sz w:val="28"/>
          <w:szCs w:val="28"/>
        </w:rPr>
        <w:t>Ф</w:t>
      </w:r>
      <w:r w:rsidRPr="00E44975">
        <w:rPr>
          <w:rFonts w:ascii="Times New Roman" w:hAnsi="Times New Roman" w:cs="Times New Roman"/>
          <w:sz w:val="28"/>
          <w:szCs w:val="28"/>
        </w:rPr>
        <w:t>едерации</w:t>
      </w:r>
      <w:r>
        <w:rPr>
          <w:rFonts w:ascii="Times New Roman" w:hAnsi="Times New Roman" w:cs="Times New Roman"/>
          <w:sz w:val="28"/>
          <w:szCs w:val="28"/>
        </w:rPr>
        <w:t xml:space="preserve"> от </w:t>
      </w:r>
      <w:r w:rsidRPr="00E44975">
        <w:rPr>
          <w:rFonts w:ascii="Times New Roman" w:hAnsi="Times New Roman" w:cs="Times New Roman"/>
          <w:sz w:val="28"/>
          <w:szCs w:val="28"/>
        </w:rPr>
        <w:t xml:space="preserve">24 июля 1998 г. </w:t>
      </w:r>
      <w:r>
        <w:rPr>
          <w:rFonts w:ascii="Times New Roman" w:hAnsi="Times New Roman" w:cs="Times New Roman"/>
          <w:sz w:val="28"/>
          <w:szCs w:val="28"/>
        </w:rPr>
        <w:t>№</w:t>
      </w:r>
      <w:r w:rsidRPr="00E44975">
        <w:rPr>
          <w:rFonts w:ascii="Times New Roman" w:hAnsi="Times New Roman" w:cs="Times New Roman"/>
          <w:sz w:val="28"/>
          <w:szCs w:val="28"/>
        </w:rPr>
        <w:t xml:space="preserve"> 124-ФЗ</w:t>
      </w:r>
      <w:r>
        <w:rPr>
          <w:rFonts w:ascii="Times New Roman" w:hAnsi="Times New Roman" w:cs="Times New Roman"/>
          <w:sz w:val="28"/>
          <w:szCs w:val="28"/>
        </w:rPr>
        <w:t xml:space="preserve"> </w:t>
      </w:r>
      <w:r w:rsidRPr="00E44975">
        <w:rPr>
          <w:rFonts w:ascii="Times New Roman" w:hAnsi="Times New Roman" w:cs="Times New Roman"/>
          <w:sz w:val="28"/>
          <w:szCs w:val="28"/>
        </w:rPr>
        <w:t xml:space="preserve">(в ред. Федеральных законов от 20.07.2000 </w:t>
      </w:r>
      <w:r>
        <w:rPr>
          <w:rFonts w:ascii="Times New Roman" w:hAnsi="Times New Roman" w:cs="Times New Roman"/>
          <w:sz w:val="28"/>
          <w:szCs w:val="28"/>
        </w:rPr>
        <w:t>№</w:t>
      </w:r>
      <w:r w:rsidRPr="00E44975">
        <w:rPr>
          <w:rFonts w:ascii="Times New Roman" w:hAnsi="Times New Roman" w:cs="Times New Roman"/>
          <w:sz w:val="28"/>
          <w:szCs w:val="28"/>
        </w:rPr>
        <w:t>103-ФЗ,</w:t>
      </w:r>
      <w:r>
        <w:rPr>
          <w:rFonts w:ascii="Times New Roman" w:hAnsi="Times New Roman" w:cs="Times New Roman"/>
          <w:sz w:val="28"/>
          <w:szCs w:val="28"/>
        </w:rPr>
        <w:t xml:space="preserve"> </w:t>
      </w:r>
      <w:r w:rsidRPr="00E44975">
        <w:rPr>
          <w:rFonts w:ascii="Times New Roman" w:hAnsi="Times New Roman" w:cs="Times New Roman"/>
          <w:sz w:val="28"/>
          <w:szCs w:val="28"/>
        </w:rPr>
        <w:t xml:space="preserve">от 11.06.2021 </w:t>
      </w:r>
      <w:r>
        <w:rPr>
          <w:rFonts w:ascii="Times New Roman" w:hAnsi="Times New Roman" w:cs="Times New Roman"/>
          <w:sz w:val="28"/>
          <w:szCs w:val="28"/>
        </w:rPr>
        <w:t>№</w:t>
      </w:r>
      <w:r w:rsidRPr="00E44975">
        <w:rPr>
          <w:rFonts w:ascii="Times New Roman" w:hAnsi="Times New Roman" w:cs="Times New Roman"/>
          <w:sz w:val="28"/>
          <w:szCs w:val="28"/>
        </w:rPr>
        <w:t xml:space="preserve">170-ФЗ, от 14.07.2022 </w:t>
      </w:r>
      <w:r>
        <w:rPr>
          <w:rFonts w:ascii="Times New Roman" w:hAnsi="Times New Roman" w:cs="Times New Roman"/>
          <w:sz w:val="28"/>
          <w:szCs w:val="28"/>
        </w:rPr>
        <w:t>№</w:t>
      </w:r>
      <w:r w:rsidRPr="00E44975">
        <w:rPr>
          <w:rFonts w:ascii="Times New Roman" w:hAnsi="Times New Roman" w:cs="Times New Roman"/>
          <w:sz w:val="28"/>
          <w:szCs w:val="28"/>
        </w:rPr>
        <w:t>262-ФЗ)</w:t>
      </w:r>
      <w:r>
        <w:rPr>
          <w:rFonts w:ascii="Times New Roman" w:hAnsi="Times New Roman" w:cs="Times New Roman"/>
          <w:sz w:val="28"/>
          <w:szCs w:val="28"/>
        </w:rPr>
        <w:t xml:space="preserve"> </w:t>
      </w:r>
      <w:r w:rsidR="00232258">
        <w:rPr>
          <w:rFonts w:ascii="Times New Roman" w:hAnsi="Times New Roman" w:cs="Times New Roman"/>
          <w:sz w:val="28"/>
          <w:szCs w:val="28"/>
        </w:rPr>
        <w:t>ц</w:t>
      </w:r>
      <w:r w:rsidRPr="00E44975">
        <w:rPr>
          <w:rFonts w:ascii="Times New Roman" w:hAnsi="Times New Roman" w:cs="Times New Roman"/>
          <w:sz w:val="28"/>
          <w:szCs w:val="28"/>
        </w:rPr>
        <w:t>елями государственной политики в интересах детей являются:</w:t>
      </w:r>
    </w:p>
    <w:p w14:paraId="36EA2705" w14:textId="77777777" w:rsidR="00E44975" w:rsidRPr="00E44975" w:rsidRDefault="00E44975" w:rsidP="00E4497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E44975">
        <w:rPr>
          <w:rFonts w:ascii="Times New Roman" w:hAnsi="Times New Roman" w:cs="Times New Roman"/>
          <w:sz w:val="28"/>
          <w:szCs w:val="28"/>
        </w:rPr>
        <w:t>осуществление прав детей, предусмотренных Конституцией Российской Федерации, недопущение их дискриминации, упрочение основных гарантий прав и законных интересов детей, а также восстановление их прав в случаях нарушений;</w:t>
      </w:r>
    </w:p>
    <w:p w14:paraId="4FE7BC43" w14:textId="77777777" w:rsidR="00E44975" w:rsidRPr="00E44975" w:rsidRDefault="00E44975" w:rsidP="00E4497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E44975">
        <w:rPr>
          <w:rFonts w:ascii="Times New Roman" w:hAnsi="Times New Roman" w:cs="Times New Roman"/>
          <w:sz w:val="28"/>
          <w:szCs w:val="28"/>
        </w:rPr>
        <w:t>формирование правовых основ гарантий прав ребенка;</w:t>
      </w:r>
    </w:p>
    <w:p w14:paraId="082E4131" w14:textId="77777777" w:rsidR="00E44975" w:rsidRDefault="00E44975" w:rsidP="00E4497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E44975">
        <w:rPr>
          <w:rFonts w:ascii="Times New Roman" w:hAnsi="Times New Roman" w:cs="Times New Roman"/>
          <w:sz w:val="28"/>
          <w:szCs w:val="28"/>
        </w:rPr>
        <w:t>содействие физическому, интеллектуальному, психическому, духовному и нравственному развитию детей, воспитанию в них патриотизма и гражданственности, а также реализации личности ребенка в интересах общества и в соответствии с не противоречащими Конституции Российской Федерации и федеральному законодательству традициями народов Российской Федерации, достижениями российской и мировой культуры;</w:t>
      </w:r>
    </w:p>
    <w:p w14:paraId="7187A906" w14:textId="0D786BAD" w:rsidR="00E44975" w:rsidRPr="001E4651" w:rsidRDefault="00E44975" w:rsidP="001E465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E44975">
        <w:rPr>
          <w:rFonts w:ascii="Times New Roman" w:hAnsi="Times New Roman" w:cs="Times New Roman"/>
          <w:sz w:val="28"/>
          <w:szCs w:val="28"/>
        </w:rPr>
        <w:t>защита детей от факторов, негативно влияющих на их физическое, интеллектуальное, психическое, духо</w:t>
      </w:r>
      <w:r w:rsidR="001E4651">
        <w:rPr>
          <w:rFonts w:ascii="Times New Roman" w:hAnsi="Times New Roman" w:cs="Times New Roman"/>
          <w:sz w:val="28"/>
          <w:szCs w:val="28"/>
        </w:rPr>
        <w:t>вное и нравственное развитие</w:t>
      </w:r>
      <w:proofErr w:type="gramStart"/>
      <w:r w:rsidR="001E4651">
        <w:rPr>
          <w:rFonts w:ascii="Times New Roman" w:hAnsi="Times New Roman" w:cs="Times New Roman"/>
          <w:sz w:val="28"/>
          <w:szCs w:val="28"/>
        </w:rPr>
        <w:t>.</w:t>
      </w:r>
      <w:proofErr w:type="gramEnd"/>
      <w:r w:rsidR="001E4651">
        <w:rPr>
          <w:rFonts w:ascii="Times New Roman" w:hAnsi="Times New Roman" w:cs="Times New Roman"/>
          <w:sz w:val="28"/>
          <w:szCs w:val="28"/>
        </w:rPr>
        <w:t xml:space="preserve"> (</w:t>
      </w:r>
      <w:proofErr w:type="gramStart"/>
      <w:r w:rsidR="001E4651">
        <w:rPr>
          <w:rFonts w:ascii="Times New Roman" w:hAnsi="Times New Roman" w:cs="Times New Roman"/>
          <w:sz w:val="28"/>
          <w:szCs w:val="28"/>
        </w:rPr>
        <w:t>в</w:t>
      </w:r>
      <w:proofErr w:type="gramEnd"/>
      <w:r w:rsidR="001E4651">
        <w:rPr>
          <w:rFonts w:ascii="Times New Roman" w:hAnsi="Times New Roman" w:cs="Times New Roman"/>
          <w:sz w:val="28"/>
          <w:szCs w:val="28"/>
        </w:rPr>
        <w:t xml:space="preserve"> соответствии с </w:t>
      </w:r>
      <w:r w:rsidR="001E4651" w:rsidRPr="00EF418D">
        <w:rPr>
          <w:rFonts w:ascii="Times New Roman" w:hAnsi="Times New Roman" w:cs="Times New Roman"/>
          <w:bCs/>
          <w:sz w:val="28"/>
          <w:szCs w:val="28"/>
        </w:rPr>
        <w:t xml:space="preserve">Федеральным законом </w:t>
      </w:r>
      <w:r w:rsidR="00E605E7" w:rsidRPr="00EF418D">
        <w:rPr>
          <w:rFonts w:ascii="Times New Roman" w:hAnsi="Times New Roman" w:cs="Times New Roman"/>
          <w:bCs/>
          <w:sz w:val="28"/>
          <w:szCs w:val="28"/>
        </w:rPr>
        <w:t>от 24.07.1998</w:t>
      </w:r>
      <w:r w:rsidR="000413BA">
        <w:rPr>
          <w:rFonts w:ascii="Times New Roman" w:hAnsi="Times New Roman" w:cs="Times New Roman"/>
          <w:bCs/>
          <w:sz w:val="28"/>
          <w:szCs w:val="28"/>
        </w:rPr>
        <w:t xml:space="preserve"> г.</w:t>
      </w:r>
      <w:r w:rsidR="00E605E7" w:rsidRPr="00EF418D">
        <w:rPr>
          <w:rFonts w:ascii="Times New Roman" w:hAnsi="Times New Roman" w:cs="Times New Roman"/>
          <w:bCs/>
          <w:sz w:val="28"/>
          <w:szCs w:val="28"/>
        </w:rPr>
        <w:t xml:space="preserve"> N 124-ФЗ</w:t>
      </w:r>
      <w:r w:rsidR="00E605E7" w:rsidRPr="00EF418D">
        <w:rPr>
          <w:rFonts w:ascii="Times New Roman" w:hAnsi="Times New Roman" w:cs="Times New Roman"/>
          <w:bCs/>
          <w:sz w:val="28"/>
          <w:szCs w:val="28"/>
        </w:rPr>
        <w:t xml:space="preserve"> </w:t>
      </w:r>
      <w:r w:rsidR="001E4651" w:rsidRPr="00EF418D">
        <w:rPr>
          <w:rFonts w:ascii="Times New Roman" w:hAnsi="Times New Roman" w:cs="Times New Roman"/>
          <w:bCs/>
          <w:sz w:val="28"/>
          <w:szCs w:val="28"/>
        </w:rPr>
        <w:t>«Об основных гарантиях прав ребенка в Российской Федерации»</w:t>
      </w:r>
      <w:r w:rsidR="001E4651">
        <w:rPr>
          <w:rFonts w:ascii="Times New Roman" w:hAnsi="Times New Roman" w:cs="Times New Roman"/>
          <w:b/>
          <w:bCs/>
          <w:sz w:val="28"/>
          <w:szCs w:val="28"/>
        </w:rPr>
        <w:t>,</w:t>
      </w:r>
      <w:r w:rsidR="001E4651">
        <w:rPr>
          <w:rFonts w:ascii="Times New Roman" w:hAnsi="Times New Roman" w:cs="Times New Roman"/>
          <w:sz w:val="28"/>
          <w:szCs w:val="28"/>
        </w:rPr>
        <w:t xml:space="preserve"> с изменениями, внесенными</w:t>
      </w:r>
      <w:r w:rsidRPr="00E44975">
        <w:rPr>
          <w:rFonts w:ascii="Times New Roman" w:hAnsi="Times New Roman" w:cs="Times New Roman"/>
          <w:sz w:val="28"/>
          <w:szCs w:val="28"/>
        </w:rPr>
        <w:t xml:space="preserve">. </w:t>
      </w:r>
      <w:proofErr w:type="gramStart"/>
      <w:r w:rsidRPr="00A97613">
        <w:rPr>
          <w:rFonts w:ascii="Times New Roman" w:hAnsi="Times New Roman" w:cs="Times New Roman"/>
          <w:sz w:val="28"/>
          <w:szCs w:val="28"/>
        </w:rPr>
        <w:t>Федеральн</w:t>
      </w:r>
      <w:r w:rsidR="001E4651" w:rsidRPr="00A97613">
        <w:rPr>
          <w:rFonts w:ascii="Times New Roman" w:hAnsi="Times New Roman" w:cs="Times New Roman"/>
          <w:sz w:val="28"/>
          <w:szCs w:val="28"/>
        </w:rPr>
        <w:t>ым</w:t>
      </w:r>
      <w:r w:rsidRPr="00A97613">
        <w:rPr>
          <w:rFonts w:ascii="Times New Roman" w:hAnsi="Times New Roman" w:cs="Times New Roman"/>
          <w:sz w:val="28"/>
          <w:szCs w:val="28"/>
        </w:rPr>
        <w:t xml:space="preserve"> закон</w:t>
      </w:r>
      <w:r w:rsidR="001E4651" w:rsidRPr="00A97613">
        <w:rPr>
          <w:rFonts w:ascii="Times New Roman" w:hAnsi="Times New Roman" w:cs="Times New Roman"/>
          <w:sz w:val="28"/>
          <w:szCs w:val="28"/>
        </w:rPr>
        <w:t>ом</w:t>
      </w:r>
      <w:r w:rsidRPr="00A97613">
        <w:rPr>
          <w:rFonts w:ascii="Times New Roman" w:hAnsi="Times New Roman" w:cs="Times New Roman"/>
          <w:sz w:val="28"/>
          <w:szCs w:val="28"/>
        </w:rPr>
        <w:t xml:space="preserve"> от 28.04.2009</w:t>
      </w:r>
      <w:r w:rsidR="000413BA">
        <w:rPr>
          <w:rFonts w:ascii="Times New Roman" w:hAnsi="Times New Roman" w:cs="Times New Roman"/>
          <w:sz w:val="28"/>
          <w:szCs w:val="28"/>
        </w:rPr>
        <w:t xml:space="preserve"> г.</w:t>
      </w:r>
      <w:r w:rsidRPr="00A97613">
        <w:rPr>
          <w:rFonts w:ascii="Times New Roman" w:hAnsi="Times New Roman" w:cs="Times New Roman"/>
          <w:sz w:val="28"/>
          <w:szCs w:val="28"/>
        </w:rPr>
        <w:t xml:space="preserve"> № 71-ФЗ</w:t>
      </w:r>
      <w:r w:rsidR="00E605E7">
        <w:rPr>
          <w:rFonts w:ascii="Times New Roman" w:hAnsi="Times New Roman" w:cs="Times New Roman"/>
          <w:sz w:val="28"/>
          <w:szCs w:val="28"/>
        </w:rPr>
        <w:t xml:space="preserve"> «</w:t>
      </w:r>
      <w:r w:rsidR="00E605E7" w:rsidRPr="00E605E7">
        <w:rPr>
          <w:rFonts w:ascii="Times New Roman" w:hAnsi="Times New Roman" w:cs="Times New Roman"/>
          <w:sz w:val="28"/>
          <w:szCs w:val="28"/>
        </w:rPr>
        <w:t>О внесении изменений в Федеральный закон «Об основных гарантиях прав ребенка в Российской Федерации»</w:t>
      </w:r>
      <w:r w:rsidRPr="00A97613">
        <w:rPr>
          <w:rFonts w:ascii="Times New Roman" w:hAnsi="Times New Roman" w:cs="Times New Roman"/>
          <w:sz w:val="28"/>
          <w:szCs w:val="28"/>
        </w:rPr>
        <w:t>)</w:t>
      </w:r>
      <w:r w:rsidR="00232258" w:rsidRPr="00A97613">
        <w:rPr>
          <w:rStyle w:val="a7"/>
          <w:rFonts w:ascii="Times New Roman" w:hAnsi="Times New Roman" w:cs="Times New Roman"/>
          <w:sz w:val="28"/>
          <w:szCs w:val="28"/>
        </w:rPr>
        <w:footnoteReference w:id="1"/>
      </w:r>
      <w:proofErr w:type="gramEnd"/>
    </w:p>
    <w:p w14:paraId="7C6C3C2B" w14:textId="77777777" w:rsidR="00D65CF4" w:rsidRPr="00D65CF4" w:rsidRDefault="00D65CF4" w:rsidP="00D65CF4">
      <w:pPr>
        <w:spacing w:after="0" w:line="360" w:lineRule="auto"/>
        <w:ind w:firstLine="851"/>
        <w:jc w:val="both"/>
        <w:rPr>
          <w:rFonts w:ascii="Times New Roman" w:hAnsi="Times New Roman" w:cs="Times New Roman"/>
          <w:sz w:val="28"/>
          <w:szCs w:val="28"/>
        </w:rPr>
      </w:pPr>
      <w:r w:rsidRPr="00D65CF4">
        <w:rPr>
          <w:rFonts w:ascii="Times New Roman" w:hAnsi="Times New Roman" w:cs="Times New Roman"/>
          <w:sz w:val="28"/>
          <w:szCs w:val="28"/>
        </w:rPr>
        <w:t xml:space="preserve">При таком подходе каждый ребенок </w:t>
      </w:r>
      <w:r>
        <w:rPr>
          <w:rFonts w:ascii="Times New Roman" w:hAnsi="Times New Roman" w:cs="Times New Roman"/>
          <w:sz w:val="28"/>
          <w:szCs w:val="28"/>
        </w:rPr>
        <w:t xml:space="preserve">является уникальным и имеет право </w:t>
      </w:r>
      <w:r w:rsidRPr="00D65CF4">
        <w:rPr>
          <w:rFonts w:ascii="Times New Roman" w:hAnsi="Times New Roman" w:cs="Times New Roman"/>
          <w:sz w:val="28"/>
          <w:szCs w:val="28"/>
        </w:rPr>
        <w:t xml:space="preserve">на особые условия для максимальной самореализации и персональной социализации в условиях комфортной социокультурной среды непрерывного </w:t>
      </w:r>
      <w:r>
        <w:rPr>
          <w:rFonts w:ascii="Times New Roman" w:hAnsi="Times New Roman" w:cs="Times New Roman"/>
          <w:sz w:val="28"/>
          <w:szCs w:val="28"/>
        </w:rPr>
        <w:lastRenderedPageBreak/>
        <w:t xml:space="preserve">развивающего </w:t>
      </w:r>
      <w:r w:rsidRPr="00D65CF4">
        <w:rPr>
          <w:rFonts w:ascii="Times New Roman" w:hAnsi="Times New Roman" w:cs="Times New Roman"/>
          <w:sz w:val="28"/>
          <w:szCs w:val="28"/>
        </w:rPr>
        <w:t xml:space="preserve">процесса: общеобразовательная организация — дополнительное образование — инклюзивная лагерная смена. </w:t>
      </w:r>
    </w:p>
    <w:p w14:paraId="5F4D3A86" w14:textId="77777777" w:rsidR="000F622F" w:rsidRDefault="00D65CF4" w:rsidP="00D65CF4">
      <w:pPr>
        <w:spacing w:after="0" w:line="360" w:lineRule="auto"/>
        <w:ind w:firstLine="851"/>
        <w:jc w:val="both"/>
        <w:rPr>
          <w:rFonts w:ascii="Times New Roman" w:hAnsi="Times New Roman" w:cs="Times New Roman"/>
          <w:sz w:val="28"/>
          <w:szCs w:val="28"/>
        </w:rPr>
      </w:pPr>
      <w:r w:rsidRPr="00D65CF4">
        <w:rPr>
          <w:rFonts w:ascii="Times New Roman" w:hAnsi="Times New Roman" w:cs="Times New Roman"/>
          <w:sz w:val="28"/>
          <w:szCs w:val="28"/>
        </w:rPr>
        <w:t>Для успешной само</w:t>
      </w:r>
      <w:r w:rsidR="000F622F">
        <w:rPr>
          <w:rFonts w:ascii="Times New Roman" w:hAnsi="Times New Roman" w:cs="Times New Roman"/>
          <w:sz w:val="28"/>
          <w:szCs w:val="28"/>
        </w:rPr>
        <w:t xml:space="preserve">реализации и развития личности ребенка в условиях организации отдыха детей и их оздоровления необходимо </w:t>
      </w:r>
      <w:r w:rsidRPr="00D65CF4">
        <w:rPr>
          <w:rFonts w:ascii="Times New Roman" w:hAnsi="Times New Roman" w:cs="Times New Roman"/>
          <w:sz w:val="28"/>
          <w:szCs w:val="28"/>
        </w:rPr>
        <w:t>повышение качества воспитательного ресурса за счёт обновления и расширения форм, методов и технологий работы</w:t>
      </w:r>
      <w:r w:rsidR="000F622F">
        <w:rPr>
          <w:rFonts w:ascii="Times New Roman" w:hAnsi="Times New Roman" w:cs="Times New Roman"/>
          <w:sz w:val="28"/>
          <w:szCs w:val="28"/>
        </w:rPr>
        <w:t xml:space="preserve"> с детьми</w:t>
      </w:r>
      <w:r w:rsidRPr="00D65CF4">
        <w:rPr>
          <w:rFonts w:ascii="Times New Roman" w:hAnsi="Times New Roman" w:cs="Times New Roman"/>
          <w:sz w:val="28"/>
          <w:szCs w:val="28"/>
        </w:rPr>
        <w:t>, эффективного</w:t>
      </w:r>
      <w:r w:rsidR="000F622F">
        <w:rPr>
          <w:rFonts w:ascii="Times New Roman" w:hAnsi="Times New Roman" w:cs="Times New Roman"/>
          <w:sz w:val="28"/>
          <w:szCs w:val="28"/>
        </w:rPr>
        <w:t xml:space="preserve"> взаимодействия всех участников процесса воспитания, </w:t>
      </w:r>
      <w:r w:rsidRPr="00D65CF4">
        <w:rPr>
          <w:rFonts w:ascii="Times New Roman" w:hAnsi="Times New Roman" w:cs="Times New Roman"/>
          <w:sz w:val="28"/>
          <w:szCs w:val="28"/>
        </w:rPr>
        <w:t xml:space="preserve">родителей и социальных партнёров в </w:t>
      </w:r>
      <w:r w:rsidR="000F622F">
        <w:rPr>
          <w:rFonts w:ascii="Times New Roman" w:hAnsi="Times New Roman" w:cs="Times New Roman"/>
          <w:sz w:val="28"/>
          <w:szCs w:val="28"/>
        </w:rPr>
        <w:t>реализации инклюзивных программ.</w:t>
      </w:r>
    </w:p>
    <w:p w14:paraId="30CB1F17" w14:textId="77777777" w:rsidR="000F622F" w:rsidRDefault="000C4D7E" w:rsidP="00C91A9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Программы, реализуемые в организациях </w:t>
      </w:r>
      <w:r w:rsidRPr="000C4D7E">
        <w:rPr>
          <w:rFonts w:ascii="Times New Roman" w:hAnsi="Times New Roman" w:cs="Times New Roman"/>
          <w:sz w:val="28"/>
          <w:szCs w:val="28"/>
        </w:rPr>
        <w:t>отдыха детей и их оздоровления</w:t>
      </w:r>
      <w:r>
        <w:rPr>
          <w:rFonts w:ascii="Times New Roman" w:hAnsi="Times New Roman" w:cs="Times New Roman"/>
          <w:sz w:val="28"/>
          <w:szCs w:val="28"/>
        </w:rPr>
        <w:t xml:space="preserve"> разрабатываются с учетом государственных приоритетов, актуальных задач развития общества, интересов детей и родителей, а также лиц их заме</w:t>
      </w:r>
      <w:r w:rsidR="00041921">
        <w:rPr>
          <w:rFonts w:ascii="Times New Roman" w:hAnsi="Times New Roman" w:cs="Times New Roman"/>
          <w:sz w:val="28"/>
          <w:szCs w:val="28"/>
        </w:rPr>
        <w:t>няющи</w:t>
      </w:r>
      <w:r>
        <w:rPr>
          <w:rFonts w:ascii="Times New Roman" w:hAnsi="Times New Roman" w:cs="Times New Roman"/>
          <w:sz w:val="28"/>
          <w:szCs w:val="28"/>
        </w:rPr>
        <w:t>х</w:t>
      </w:r>
      <w:r w:rsidR="00041921">
        <w:rPr>
          <w:rFonts w:ascii="Times New Roman" w:hAnsi="Times New Roman" w:cs="Times New Roman"/>
          <w:sz w:val="28"/>
          <w:szCs w:val="28"/>
        </w:rPr>
        <w:t>.</w:t>
      </w:r>
      <w:r>
        <w:rPr>
          <w:rFonts w:ascii="Times New Roman" w:hAnsi="Times New Roman" w:cs="Times New Roman"/>
          <w:sz w:val="28"/>
          <w:szCs w:val="28"/>
        </w:rPr>
        <w:t xml:space="preserve"> </w:t>
      </w:r>
    </w:p>
    <w:p w14:paraId="7B748B38" w14:textId="77777777" w:rsidR="00041921" w:rsidRDefault="00041921" w:rsidP="00C91A9D">
      <w:pPr>
        <w:spacing w:after="0" w:line="360" w:lineRule="auto"/>
        <w:ind w:firstLine="851"/>
        <w:jc w:val="both"/>
        <w:rPr>
          <w:rFonts w:ascii="Times New Roman" w:hAnsi="Times New Roman" w:cs="Times New Roman"/>
          <w:sz w:val="28"/>
          <w:szCs w:val="28"/>
        </w:rPr>
      </w:pPr>
      <w:r w:rsidRPr="00041921">
        <w:rPr>
          <w:rFonts w:ascii="Times New Roman" w:hAnsi="Times New Roman" w:cs="Times New Roman"/>
          <w:sz w:val="28"/>
          <w:szCs w:val="28"/>
        </w:rPr>
        <w:t xml:space="preserve">Под программой организации отдыха детей и их оздоровления понимается документ, регулирующий деятельность </w:t>
      </w:r>
      <w:proofErr w:type="spellStart"/>
      <w:r>
        <w:rPr>
          <w:rFonts w:ascii="Times New Roman" w:hAnsi="Times New Roman" w:cs="Times New Roman"/>
          <w:sz w:val="28"/>
          <w:szCs w:val="28"/>
        </w:rPr>
        <w:t>вожатско</w:t>
      </w:r>
      <w:proofErr w:type="spellEnd"/>
      <w:r>
        <w:rPr>
          <w:rFonts w:ascii="Times New Roman" w:hAnsi="Times New Roman" w:cs="Times New Roman"/>
          <w:sz w:val="28"/>
          <w:szCs w:val="28"/>
        </w:rPr>
        <w:t xml:space="preserve">-педагогического </w:t>
      </w:r>
      <w:r w:rsidRPr="00041921">
        <w:rPr>
          <w:rFonts w:ascii="Times New Roman" w:hAnsi="Times New Roman" w:cs="Times New Roman"/>
          <w:sz w:val="28"/>
          <w:szCs w:val="28"/>
        </w:rPr>
        <w:t>коллектива по достижению поставленной цели</w:t>
      </w:r>
      <w:r>
        <w:rPr>
          <w:rStyle w:val="a7"/>
          <w:rFonts w:ascii="Times New Roman" w:hAnsi="Times New Roman" w:cs="Times New Roman"/>
          <w:sz w:val="28"/>
          <w:szCs w:val="28"/>
        </w:rPr>
        <w:footnoteReference w:id="2"/>
      </w:r>
      <w:r w:rsidRPr="00041921">
        <w:rPr>
          <w:rFonts w:ascii="Times New Roman" w:hAnsi="Times New Roman" w:cs="Times New Roman"/>
          <w:sz w:val="28"/>
          <w:szCs w:val="28"/>
        </w:rPr>
        <w:t>.</w:t>
      </w:r>
      <w:r w:rsidR="00751BB8" w:rsidRPr="00751BB8">
        <w:t xml:space="preserve"> </w:t>
      </w:r>
      <w:r w:rsidR="00751BB8" w:rsidRPr="00751BB8">
        <w:rPr>
          <w:rFonts w:ascii="Times New Roman" w:hAnsi="Times New Roman" w:cs="Times New Roman"/>
          <w:sz w:val="28"/>
          <w:szCs w:val="28"/>
        </w:rPr>
        <w:t xml:space="preserve">В процессе  создания </w:t>
      </w:r>
      <w:r w:rsidR="00751BB8">
        <w:rPr>
          <w:rFonts w:ascii="Times New Roman" w:hAnsi="Times New Roman" w:cs="Times New Roman"/>
          <w:sz w:val="28"/>
          <w:szCs w:val="28"/>
        </w:rPr>
        <w:t xml:space="preserve">программного документа </w:t>
      </w:r>
      <w:r w:rsidR="00751BB8" w:rsidRPr="00751BB8">
        <w:rPr>
          <w:rFonts w:ascii="Times New Roman" w:hAnsi="Times New Roman" w:cs="Times New Roman"/>
          <w:sz w:val="28"/>
          <w:szCs w:val="28"/>
        </w:rPr>
        <w:t xml:space="preserve">происходит профессиональный рост не только </w:t>
      </w:r>
      <w:r w:rsidR="00751BB8">
        <w:rPr>
          <w:rFonts w:ascii="Times New Roman" w:hAnsi="Times New Roman" w:cs="Times New Roman"/>
          <w:sz w:val="28"/>
          <w:szCs w:val="28"/>
        </w:rPr>
        <w:t xml:space="preserve">вожатского и педагогического </w:t>
      </w:r>
      <w:r w:rsidR="00751BB8" w:rsidRPr="00751BB8">
        <w:rPr>
          <w:rFonts w:ascii="Times New Roman" w:hAnsi="Times New Roman" w:cs="Times New Roman"/>
          <w:sz w:val="28"/>
          <w:szCs w:val="28"/>
        </w:rPr>
        <w:t xml:space="preserve">коллектива, но и каждого </w:t>
      </w:r>
      <w:r w:rsidR="00751BB8">
        <w:rPr>
          <w:rFonts w:ascii="Times New Roman" w:hAnsi="Times New Roman" w:cs="Times New Roman"/>
          <w:sz w:val="28"/>
          <w:szCs w:val="28"/>
        </w:rPr>
        <w:t>специалиста</w:t>
      </w:r>
      <w:r w:rsidR="00751BB8" w:rsidRPr="00751BB8">
        <w:rPr>
          <w:rFonts w:ascii="Times New Roman" w:hAnsi="Times New Roman" w:cs="Times New Roman"/>
          <w:sz w:val="28"/>
          <w:szCs w:val="28"/>
        </w:rPr>
        <w:t xml:space="preserve">. </w:t>
      </w:r>
      <w:r w:rsidR="00751BB8">
        <w:rPr>
          <w:rFonts w:ascii="Times New Roman" w:hAnsi="Times New Roman" w:cs="Times New Roman"/>
          <w:sz w:val="28"/>
          <w:szCs w:val="28"/>
        </w:rPr>
        <w:t xml:space="preserve">Разработка новых программ </w:t>
      </w:r>
      <w:r w:rsidR="00751BB8" w:rsidRPr="00751BB8">
        <w:rPr>
          <w:rFonts w:ascii="Times New Roman" w:hAnsi="Times New Roman" w:cs="Times New Roman"/>
          <w:sz w:val="28"/>
          <w:szCs w:val="28"/>
        </w:rPr>
        <w:t>важно для государства и общества, так как они направлены на достижение его стратегических целей, ориентированы на решение проблем</w:t>
      </w:r>
      <w:r w:rsidR="00751BB8">
        <w:rPr>
          <w:rFonts w:ascii="Times New Roman" w:hAnsi="Times New Roman" w:cs="Times New Roman"/>
          <w:sz w:val="28"/>
          <w:szCs w:val="28"/>
        </w:rPr>
        <w:t xml:space="preserve"> общества</w:t>
      </w:r>
      <w:r w:rsidR="00751BB8" w:rsidRPr="00751BB8">
        <w:rPr>
          <w:rFonts w:ascii="Times New Roman" w:hAnsi="Times New Roman" w:cs="Times New Roman"/>
          <w:sz w:val="28"/>
          <w:szCs w:val="28"/>
        </w:rPr>
        <w:t>.</w:t>
      </w:r>
    </w:p>
    <w:p w14:paraId="410DE9B1" w14:textId="77777777" w:rsidR="00041921" w:rsidRPr="00041921" w:rsidRDefault="00041921" w:rsidP="00041921">
      <w:pPr>
        <w:spacing w:after="0" w:line="360" w:lineRule="auto"/>
        <w:ind w:firstLine="851"/>
        <w:jc w:val="both"/>
        <w:rPr>
          <w:rFonts w:ascii="Times New Roman" w:hAnsi="Times New Roman" w:cs="Times New Roman"/>
          <w:sz w:val="28"/>
          <w:szCs w:val="28"/>
        </w:rPr>
      </w:pPr>
      <w:r w:rsidRPr="00041921">
        <w:rPr>
          <w:rFonts w:ascii="Times New Roman" w:hAnsi="Times New Roman" w:cs="Times New Roman"/>
          <w:sz w:val="28"/>
          <w:szCs w:val="28"/>
        </w:rPr>
        <w:t xml:space="preserve">Инклюзивный детский лагерь предполагает активное включение детей с ограниченными возможностями здоровья (ОВЗ) в среду сверстников, не имеющих таких ограничений.  </w:t>
      </w:r>
    </w:p>
    <w:p w14:paraId="36DF932F" w14:textId="7E317CEA" w:rsidR="000D4E67" w:rsidRDefault="00041921" w:rsidP="000413BA">
      <w:pPr>
        <w:spacing w:after="0" w:line="360" w:lineRule="auto"/>
        <w:ind w:firstLine="851"/>
        <w:jc w:val="both"/>
        <w:rPr>
          <w:rFonts w:ascii="Times New Roman" w:hAnsi="Times New Roman" w:cs="Times New Roman"/>
          <w:sz w:val="28"/>
          <w:szCs w:val="28"/>
        </w:rPr>
      </w:pPr>
      <w:r w:rsidRPr="00041921">
        <w:rPr>
          <w:rFonts w:ascii="Times New Roman" w:hAnsi="Times New Roman" w:cs="Times New Roman"/>
          <w:sz w:val="28"/>
          <w:szCs w:val="28"/>
        </w:rPr>
        <w:t>По своей сути «инклюзивный детский лагерь» — универсальный формат, который, как и универсальный дизайн, предназначен для всех и каждого. К такому подходу должны стремиться все организации детского отдыха и оздоровления</w:t>
      </w:r>
      <w:r w:rsidR="000D4E67">
        <w:rPr>
          <w:rStyle w:val="a7"/>
          <w:rFonts w:ascii="Times New Roman" w:hAnsi="Times New Roman" w:cs="Times New Roman"/>
          <w:sz w:val="28"/>
          <w:szCs w:val="28"/>
        </w:rPr>
        <w:footnoteReference w:id="3"/>
      </w:r>
      <w:r w:rsidR="000413BA">
        <w:rPr>
          <w:rFonts w:ascii="Times New Roman" w:hAnsi="Times New Roman" w:cs="Times New Roman"/>
          <w:sz w:val="28"/>
          <w:szCs w:val="28"/>
        </w:rPr>
        <w:t>.</w:t>
      </w:r>
    </w:p>
    <w:p w14:paraId="3A1E3A61" w14:textId="77777777" w:rsidR="000D4E67" w:rsidRDefault="000D4E67" w:rsidP="00041921">
      <w:pPr>
        <w:spacing w:after="0" w:line="360" w:lineRule="auto"/>
        <w:ind w:firstLine="851"/>
        <w:jc w:val="both"/>
        <w:rPr>
          <w:rFonts w:ascii="Times New Roman" w:hAnsi="Times New Roman" w:cs="Times New Roman"/>
          <w:sz w:val="28"/>
          <w:szCs w:val="28"/>
        </w:rPr>
      </w:pPr>
    </w:p>
    <w:p w14:paraId="34B27FF1" w14:textId="77777777" w:rsidR="00751BB8" w:rsidRPr="00DD3998" w:rsidRDefault="00751BB8" w:rsidP="00041921">
      <w:pPr>
        <w:spacing w:after="0" w:line="360" w:lineRule="auto"/>
        <w:ind w:firstLine="851"/>
        <w:jc w:val="both"/>
        <w:rPr>
          <w:rFonts w:ascii="Times New Roman" w:hAnsi="Times New Roman" w:cs="Times New Roman"/>
          <w:b/>
          <w:sz w:val="28"/>
          <w:szCs w:val="28"/>
        </w:rPr>
      </w:pPr>
      <w:r w:rsidRPr="00DD3998">
        <w:rPr>
          <w:rFonts w:ascii="Times New Roman" w:hAnsi="Times New Roman" w:cs="Times New Roman"/>
          <w:b/>
          <w:sz w:val="28"/>
          <w:szCs w:val="28"/>
        </w:rPr>
        <w:t xml:space="preserve">1.ПОЯСНИТЕЛЬНАЯ ЗАПИСКА </w:t>
      </w:r>
    </w:p>
    <w:tbl>
      <w:tblPr>
        <w:tblStyle w:val="a3"/>
        <w:tblW w:w="0" w:type="auto"/>
        <w:tblLook w:val="04A0" w:firstRow="1" w:lastRow="0" w:firstColumn="1" w:lastColumn="0" w:noHBand="0" w:noVBand="1"/>
      </w:tblPr>
      <w:tblGrid>
        <w:gridCol w:w="9345"/>
      </w:tblGrid>
      <w:tr w:rsidR="000D4E67" w14:paraId="40BAEC88" w14:textId="77777777" w:rsidTr="000D4E67">
        <w:tc>
          <w:tcPr>
            <w:tcW w:w="9345" w:type="dxa"/>
          </w:tcPr>
          <w:p w14:paraId="3EE31F30" w14:textId="77777777" w:rsidR="005E58FC" w:rsidRDefault="000D4E67" w:rsidP="00DD3998">
            <w:pPr>
              <w:spacing w:line="360" w:lineRule="auto"/>
              <w:jc w:val="both"/>
              <w:rPr>
                <w:rFonts w:ascii="Times New Roman" w:hAnsi="Times New Roman" w:cs="Times New Roman"/>
                <w:i/>
                <w:sz w:val="28"/>
                <w:szCs w:val="28"/>
              </w:rPr>
            </w:pPr>
            <w:r w:rsidRPr="00DD3998">
              <w:rPr>
                <w:rFonts w:ascii="Times New Roman" w:hAnsi="Times New Roman" w:cs="Times New Roman"/>
                <w:i/>
                <w:sz w:val="28"/>
                <w:szCs w:val="28"/>
              </w:rPr>
              <w:t>П</w:t>
            </w:r>
            <w:r w:rsidR="00DD3998" w:rsidRPr="00DD3998">
              <w:rPr>
                <w:rFonts w:ascii="Times New Roman" w:hAnsi="Times New Roman" w:cs="Times New Roman"/>
                <w:i/>
                <w:sz w:val="28"/>
                <w:szCs w:val="28"/>
              </w:rPr>
              <w:t xml:space="preserve">ояснительная записка </w:t>
            </w:r>
            <w:r w:rsidRPr="00DD3998">
              <w:rPr>
                <w:rFonts w:ascii="Times New Roman" w:hAnsi="Times New Roman" w:cs="Times New Roman"/>
                <w:i/>
                <w:sz w:val="28"/>
                <w:szCs w:val="28"/>
              </w:rPr>
              <w:t xml:space="preserve">должна содержать описание </w:t>
            </w:r>
            <w:r w:rsidR="00751BB8" w:rsidRPr="00DD3998">
              <w:rPr>
                <w:rFonts w:ascii="Times New Roman" w:hAnsi="Times New Roman" w:cs="Times New Roman"/>
                <w:i/>
                <w:sz w:val="28"/>
                <w:szCs w:val="28"/>
              </w:rPr>
              <w:t>педагогической идеи программы, базироваться на концептуальном обосновании, выделять актуальность, новизну и особенности участников программы.</w:t>
            </w:r>
            <w:r w:rsidR="00DD3998" w:rsidRPr="00DD3998">
              <w:rPr>
                <w:rFonts w:ascii="Times New Roman" w:hAnsi="Times New Roman" w:cs="Times New Roman"/>
                <w:i/>
                <w:sz w:val="28"/>
                <w:szCs w:val="28"/>
              </w:rPr>
              <w:t xml:space="preserve"> </w:t>
            </w:r>
          </w:p>
          <w:p w14:paraId="2A3037BA" w14:textId="77777777" w:rsidR="00DD3998" w:rsidRDefault="005E58FC" w:rsidP="00DD3998">
            <w:pPr>
              <w:spacing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Понятийный аппарат программы раскрывает педагогическую идею с помощью важных терминологических понятий, используемых в описании программного документа. </w:t>
            </w:r>
          </w:p>
          <w:p w14:paraId="16D69265" w14:textId="77777777" w:rsidR="000662EF" w:rsidRPr="00DD3998" w:rsidRDefault="000662EF" w:rsidP="00DD3998">
            <w:pPr>
              <w:spacing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ВАЖНО сконцентрироваться на выбранной теме инклюзии, актуализировать ее значение для социального развития и </w:t>
            </w:r>
            <w:r w:rsidR="005E58FC">
              <w:rPr>
                <w:rFonts w:ascii="Times New Roman" w:hAnsi="Times New Roman" w:cs="Times New Roman"/>
                <w:i/>
                <w:sz w:val="28"/>
                <w:szCs w:val="28"/>
              </w:rPr>
              <w:t>приобретения нового опыта для детей</w:t>
            </w:r>
            <w:proofErr w:type="gramStart"/>
            <w:r w:rsidR="005E58FC">
              <w:rPr>
                <w:rFonts w:ascii="Times New Roman" w:hAnsi="Times New Roman" w:cs="Times New Roman"/>
                <w:i/>
                <w:sz w:val="28"/>
                <w:szCs w:val="28"/>
              </w:rPr>
              <w:t xml:space="preserve"> ,</w:t>
            </w:r>
            <w:proofErr w:type="gramEnd"/>
            <w:r w:rsidR="005E58FC">
              <w:rPr>
                <w:rFonts w:ascii="Times New Roman" w:hAnsi="Times New Roman" w:cs="Times New Roman"/>
                <w:i/>
                <w:sz w:val="28"/>
                <w:szCs w:val="28"/>
              </w:rPr>
              <w:t xml:space="preserve"> </w:t>
            </w:r>
            <w:r>
              <w:rPr>
                <w:rFonts w:ascii="Times New Roman" w:hAnsi="Times New Roman" w:cs="Times New Roman"/>
                <w:i/>
                <w:sz w:val="28"/>
                <w:szCs w:val="28"/>
              </w:rPr>
              <w:t>апробации новых форм работы вашей организации</w:t>
            </w:r>
            <w:r w:rsidR="00421E24">
              <w:rPr>
                <w:rFonts w:ascii="Times New Roman" w:hAnsi="Times New Roman" w:cs="Times New Roman"/>
                <w:i/>
                <w:sz w:val="28"/>
                <w:szCs w:val="28"/>
              </w:rPr>
              <w:t xml:space="preserve"> отдыха детей и их оздоровления для профессионального роста сотрудников</w:t>
            </w:r>
          </w:p>
        </w:tc>
      </w:tr>
    </w:tbl>
    <w:p w14:paraId="5E10EDF4" w14:textId="77777777" w:rsidR="000662EF" w:rsidRDefault="000662EF" w:rsidP="00DD3998">
      <w:pPr>
        <w:spacing w:after="0" w:line="360" w:lineRule="auto"/>
        <w:ind w:firstLine="851"/>
        <w:jc w:val="both"/>
        <w:rPr>
          <w:rFonts w:ascii="Times New Roman" w:hAnsi="Times New Roman" w:cs="Times New Roman"/>
          <w:b/>
          <w:sz w:val="28"/>
          <w:szCs w:val="28"/>
        </w:rPr>
      </w:pPr>
    </w:p>
    <w:p w14:paraId="4A858D98" w14:textId="77777777" w:rsidR="00DD3998" w:rsidRDefault="00DD3998" w:rsidP="00DD3998">
      <w:pPr>
        <w:spacing w:after="0" w:line="360" w:lineRule="auto"/>
        <w:ind w:firstLine="851"/>
        <w:jc w:val="both"/>
        <w:rPr>
          <w:rFonts w:ascii="Times New Roman" w:hAnsi="Times New Roman" w:cs="Times New Roman"/>
          <w:b/>
          <w:sz w:val="28"/>
          <w:szCs w:val="28"/>
        </w:rPr>
      </w:pPr>
      <w:r w:rsidRPr="00DD3998">
        <w:rPr>
          <w:rFonts w:ascii="Times New Roman" w:hAnsi="Times New Roman" w:cs="Times New Roman"/>
          <w:b/>
          <w:sz w:val="28"/>
          <w:szCs w:val="28"/>
        </w:rPr>
        <w:t>1.1.</w:t>
      </w:r>
      <w:r w:rsidRPr="00DD3998">
        <w:rPr>
          <w:rFonts w:ascii="Times New Roman" w:hAnsi="Times New Roman" w:cs="Times New Roman"/>
          <w:b/>
          <w:sz w:val="28"/>
          <w:szCs w:val="28"/>
        </w:rPr>
        <w:tab/>
        <w:t xml:space="preserve"> Концептуальное обоснование и педагогическая идея программы</w:t>
      </w:r>
    </w:p>
    <w:p w14:paraId="0095E5E7" w14:textId="77777777" w:rsidR="000662EF" w:rsidRPr="000662EF" w:rsidRDefault="000662EF" w:rsidP="000662EF">
      <w:pPr>
        <w:spacing w:after="0" w:line="360" w:lineRule="auto"/>
        <w:ind w:firstLine="851"/>
        <w:jc w:val="both"/>
        <w:rPr>
          <w:rFonts w:ascii="Times New Roman" w:hAnsi="Times New Roman" w:cs="Times New Roman"/>
          <w:sz w:val="28"/>
          <w:szCs w:val="28"/>
        </w:rPr>
      </w:pPr>
      <w:r w:rsidRPr="000662EF">
        <w:rPr>
          <w:rFonts w:ascii="Times New Roman" w:hAnsi="Times New Roman" w:cs="Times New Roman"/>
          <w:sz w:val="28"/>
          <w:szCs w:val="28"/>
        </w:rPr>
        <w:t xml:space="preserve">Сущность современного видения социализации заключается в теории и практике передачи опыта от одного поколения к другому. С практической точки зрения социализация детей с ОВЗ представляется как закономерность современного специального / инклюзивного образования, идущая от специфических образовательных потребностей различных категорий детей с ОВЗ, необходимая им в том случае, если в современных педагогических условиях специальной / инклюзивной школы, дополнительного образования, организация инклюзивного детского лагеря в системе непрерывного образования для них затруднена. </w:t>
      </w:r>
    </w:p>
    <w:p w14:paraId="11A16EB1" w14:textId="77777777" w:rsidR="000662EF" w:rsidRPr="000662EF" w:rsidRDefault="000662EF" w:rsidP="000662EF">
      <w:pPr>
        <w:spacing w:after="0" w:line="360" w:lineRule="auto"/>
        <w:ind w:firstLine="851"/>
        <w:jc w:val="both"/>
        <w:rPr>
          <w:rFonts w:ascii="Times New Roman" w:hAnsi="Times New Roman" w:cs="Times New Roman"/>
          <w:sz w:val="28"/>
          <w:szCs w:val="28"/>
        </w:rPr>
      </w:pPr>
      <w:r w:rsidRPr="000662EF">
        <w:rPr>
          <w:rFonts w:ascii="Times New Roman" w:hAnsi="Times New Roman" w:cs="Times New Roman"/>
          <w:sz w:val="28"/>
          <w:szCs w:val="28"/>
        </w:rPr>
        <w:t xml:space="preserve">Таким образом, социализирующую деятельность в организациях отдыха детей и их оздоровления корректно рассматривать с позиции персоналистического подхода М. </w:t>
      </w:r>
      <w:proofErr w:type="spellStart"/>
      <w:r w:rsidRPr="000662EF">
        <w:rPr>
          <w:rFonts w:ascii="Times New Roman" w:hAnsi="Times New Roman" w:cs="Times New Roman"/>
          <w:sz w:val="28"/>
          <w:szCs w:val="28"/>
        </w:rPr>
        <w:t>Хадеггер</w:t>
      </w:r>
      <w:proofErr w:type="spellEnd"/>
      <w:r w:rsidRPr="000662EF">
        <w:rPr>
          <w:rFonts w:ascii="Times New Roman" w:hAnsi="Times New Roman" w:cs="Times New Roman"/>
          <w:sz w:val="28"/>
          <w:szCs w:val="28"/>
        </w:rPr>
        <w:t xml:space="preserve">, Ж.-П. </w:t>
      </w:r>
      <w:proofErr w:type="spellStart"/>
      <w:r w:rsidRPr="000662EF">
        <w:rPr>
          <w:rFonts w:ascii="Times New Roman" w:hAnsi="Times New Roman" w:cs="Times New Roman"/>
          <w:sz w:val="28"/>
          <w:szCs w:val="28"/>
        </w:rPr>
        <w:t>Сатр</w:t>
      </w:r>
      <w:proofErr w:type="spellEnd"/>
      <w:r w:rsidRPr="000662EF">
        <w:rPr>
          <w:rFonts w:ascii="Times New Roman" w:hAnsi="Times New Roman" w:cs="Times New Roman"/>
          <w:sz w:val="28"/>
          <w:szCs w:val="28"/>
        </w:rPr>
        <w:t xml:space="preserve">, К. Ясперс и др., с двух дефиниций: мировоззренческой — экзистенциальной трактовки личности, и социальной — представления о личностном развитии как </w:t>
      </w:r>
      <w:r w:rsidRPr="000662EF">
        <w:rPr>
          <w:rFonts w:ascii="Times New Roman" w:hAnsi="Times New Roman" w:cs="Times New Roman"/>
          <w:sz w:val="28"/>
          <w:szCs w:val="28"/>
        </w:rPr>
        <w:lastRenderedPageBreak/>
        <w:t xml:space="preserve">результате социализации ребенка, усваивающего традиции, системы ценностных ориентаций. Обе эти дефиниции находятся в диалектическом единстве. Персоналистический подход предполагает восприятие человека с ОВЗ как автономную саморегулирующую систему, находящуюся в динамическом равновесии с миром. Эта саморегулирующая система определяет самостоятельно характер процессов, которые в ней будут происходить под влиянием социальных воздействий. </w:t>
      </w:r>
      <w:r w:rsidR="00AE080A">
        <w:rPr>
          <w:rStyle w:val="a7"/>
          <w:rFonts w:ascii="Times New Roman" w:hAnsi="Times New Roman" w:cs="Times New Roman"/>
          <w:sz w:val="28"/>
          <w:szCs w:val="28"/>
        </w:rPr>
        <w:footnoteReference w:id="4"/>
      </w:r>
    </w:p>
    <w:p w14:paraId="79203060" w14:textId="77777777" w:rsidR="00086CFE" w:rsidRDefault="00AE080A" w:rsidP="000662E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Педагогическая идея инклюзивной программы заключается также в обоюдно направленном социальном и воспитательном эффекте не только для детей с ОВЗ, но и для детей нормы (</w:t>
      </w:r>
      <w:proofErr w:type="spellStart"/>
      <w:r>
        <w:rPr>
          <w:rFonts w:ascii="Times New Roman" w:hAnsi="Times New Roman" w:cs="Times New Roman"/>
          <w:sz w:val="28"/>
          <w:szCs w:val="28"/>
        </w:rPr>
        <w:t>нормотипичных</w:t>
      </w:r>
      <w:proofErr w:type="spellEnd"/>
      <w:r>
        <w:rPr>
          <w:rFonts w:ascii="Times New Roman" w:hAnsi="Times New Roman" w:cs="Times New Roman"/>
          <w:sz w:val="28"/>
          <w:szCs w:val="28"/>
        </w:rPr>
        <w:t xml:space="preserve">), поскольку способствует проявлению социально одобряемых позитивных личностных качеств, формирует здоровые дружеские отношения  в обществе. </w:t>
      </w:r>
      <w:r w:rsidR="00086CFE">
        <w:rPr>
          <w:rFonts w:ascii="Times New Roman" w:hAnsi="Times New Roman" w:cs="Times New Roman"/>
          <w:sz w:val="28"/>
          <w:szCs w:val="28"/>
        </w:rPr>
        <w:t xml:space="preserve">Педагогическая идея может отражаться в названии инклюзивной программы. </w:t>
      </w:r>
      <w:r w:rsidR="00086CFE" w:rsidRPr="00086CFE">
        <w:rPr>
          <w:rFonts w:ascii="Times New Roman" w:hAnsi="Times New Roman" w:cs="Times New Roman"/>
          <w:sz w:val="28"/>
          <w:szCs w:val="28"/>
        </w:rPr>
        <w:t>Особое внимание следует обратить па название программы. Это ее лицо, визитная карточка. Как правило, оно рождается либо на этапе появления идеи, либо позже, когда уже продумано содержание программы. Название должно быть крат</w:t>
      </w:r>
      <w:r w:rsidR="00086CFE">
        <w:rPr>
          <w:rFonts w:ascii="Times New Roman" w:hAnsi="Times New Roman" w:cs="Times New Roman"/>
          <w:sz w:val="28"/>
          <w:szCs w:val="28"/>
        </w:rPr>
        <w:t>ким (не более 7 слов), но ё</w:t>
      </w:r>
      <w:r w:rsidR="00086CFE" w:rsidRPr="00086CFE">
        <w:rPr>
          <w:rFonts w:ascii="Times New Roman" w:hAnsi="Times New Roman" w:cs="Times New Roman"/>
          <w:sz w:val="28"/>
          <w:szCs w:val="28"/>
        </w:rPr>
        <w:t xml:space="preserve">мким, отражающим содержание всей программы, привлекательным для </w:t>
      </w:r>
      <w:r w:rsidR="00086CFE">
        <w:rPr>
          <w:rFonts w:ascii="Times New Roman" w:hAnsi="Times New Roman" w:cs="Times New Roman"/>
          <w:sz w:val="28"/>
          <w:szCs w:val="28"/>
        </w:rPr>
        <w:t>ее участников.</w:t>
      </w:r>
    </w:p>
    <w:p w14:paraId="62ECC16E" w14:textId="77777777" w:rsidR="00DD3998" w:rsidRPr="00B94DD7" w:rsidRDefault="00DD3998" w:rsidP="00DD3998">
      <w:pPr>
        <w:spacing w:after="0" w:line="360" w:lineRule="auto"/>
        <w:ind w:firstLine="851"/>
        <w:jc w:val="both"/>
        <w:rPr>
          <w:rFonts w:ascii="Times New Roman" w:hAnsi="Times New Roman" w:cs="Times New Roman"/>
          <w:b/>
          <w:sz w:val="28"/>
          <w:szCs w:val="28"/>
        </w:rPr>
      </w:pPr>
      <w:r w:rsidRPr="00B94DD7">
        <w:rPr>
          <w:rFonts w:ascii="Times New Roman" w:hAnsi="Times New Roman" w:cs="Times New Roman"/>
          <w:b/>
          <w:sz w:val="28"/>
          <w:szCs w:val="28"/>
        </w:rPr>
        <w:t>1.2.</w:t>
      </w:r>
      <w:r w:rsidRPr="00B94DD7">
        <w:rPr>
          <w:rFonts w:ascii="Times New Roman" w:hAnsi="Times New Roman" w:cs="Times New Roman"/>
          <w:b/>
          <w:sz w:val="28"/>
          <w:szCs w:val="28"/>
        </w:rPr>
        <w:tab/>
        <w:t xml:space="preserve"> Социальное партнерство </w:t>
      </w:r>
    </w:p>
    <w:p w14:paraId="2FC5866F" w14:textId="77777777" w:rsidR="00B94DD7" w:rsidRPr="00DD3998" w:rsidRDefault="00B94DD7" w:rsidP="00DD399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Необходимо отметить с самого начала, в Пояснительной записке, партнерские организации, создающие условия для качественной эффективной реализации инклюзивной программы. Такими партнерами могут выступать благотворительные организации, фонды, ассоциации и учреждения. Направления работы, опыт и результаты деятельности таких партнерских организаций должны быть отражены в открытых источниках - сайте, социальных сетях и чатах. Описательная часть деятельности партнеров уместна при упоминании конкретных организаций. Привлеченные ресурсы, кадры партнерских  организаций должны быть указаны как в Пояснительной </w:t>
      </w:r>
      <w:r>
        <w:rPr>
          <w:rFonts w:ascii="Times New Roman" w:hAnsi="Times New Roman" w:cs="Times New Roman"/>
          <w:sz w:val="28"/>
          <w:szCs w:val="28"/>
        </w:rPr>
        <w:lastRenderedPageBreak/>
        <w:t xml:space="preserve">записке, так и в Механизмах  и Условиях реализации инклюзивной программы. </w:t>
      </w:r>
    </w:p>
    <w:p w14:paraId="47C31243" w14:textId="77777777" w:rsidR="00DD3998" w:rsidRPr="00336477" w:rsidRDefault="00DD3998" w:rsidP="00DD3998">
      <w:pPr>
        <w:spacing w:after="0" w:line="360" w:lineRule="auto"/>
        <w:ind w:firstLine="851"/>
        <w:jc w:val="both"/>
        <w:rPr>
          <w:rFonts w:ascii="Times New Roman" w:hAnsi="Times New Roman" w:cs="Times New Roman"/>
          <w:b/>
          <w:sz w:val="28"/>
          <w:szCs w:val="28"/>
        </w:rPr>
      </w:pPr>
      <w:r w:rsidRPr="00336477">
        <w:rPr>
          <w:rFonts w:ascii="Times New Roman" w:hAnsi="Times New Roman" w:cs="Times New Roman"/>
          <w:b/>
          <w:sz w:val="28"/>
          <w:szCs w:val="28"/>
        </w:rPr>
        <w:t>1.3.</w:t>
      </w:r>
      <w:r w:rsidRPr="00336477">
        <w:rPr>
          <w:rFonts w:ascii="Times New Roman" w:hAnsi="Times New Roman" w:cs="Times New Roman"/>
          <w:b/>
          <w:sz w:val="28"/>
          <w:szCs w:val="28"/>
        </w:rPr>
        <w:tab/>
        <w:t xml:space="preserve"> Актуальность и  новизна </w:t>
      </w:r>
    </w:p>
    <w:p w14:paraId="21A06830" w14:textId="77777777" w:rsidR="00B94DD7" w:rsidRDefault="00B94DD7" w:rsidP="0033647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Разработка и реализация инклюзивной программы сама по себе является </w:t>
      </w:r>
      <w:r w:rsidRPr="00312857">
        <w:rPr>
          <w:rFonts w:ascii="Times New Roman" w:hAnsi="Times New Roman" w:cs="Times New Roman"/>
          <w:b/>
          <w:i/>
          <w:sz w:val="28"/>
          <w:szCs w:val="28"/>
        </w:rPr>
        <w:t>актуальной</w:t>
      </w:r>
      <w:r>
        <w:rPr>
          <w:rFonts w:ascii="Times New Roman" w:hAnsi="Times New Roman" w:cs="Times New Roman"/>
          <w:sz w:val="28"/>
          <w:szCs w:val="28"/>
        </w:rPr>
        <w:t xml:space="preserve"> и соответствует государственной политике </w:t>
      </w:r>
      <w:r w:rsidR="00336477">
        <w:rPr>
          <w:rFonts w:ascii="Times New Roman" w:hAnsi="Times New Roman" w:cs="Times New Roman"/>
          <w:sz w:val="28"/>
          <w:szCs w:val="28"/>
        </w:rPr>
        <w:t xml:space="preserve">развития </w:t>
      </w:r>
      <w:r w:rsidR="00336477" w:rsidRPr="00336477">
        <w:rPr>
          <w:rFonts w:ascii="Times New Roman" w:hAnsi="Times New Roman" w:cs="Times New Roman"/>
          <w:sz w:val="28"/>
          <w:szCs w:val="28"/>
        </w:rPr>
        <w:t xml:space="preserve"> сфер</w:t>
      </w:r>
      <w:r w:rsidR="00336477">
        <w:rPr>
          <w:rFonts w:ascii="Times New Roman" w:hAnsi="Times New Roman" w:cs="Times New Roman"/>
          <w:sz w:val="28"/>
          <w:szCs w:val="28"/>
        </w:rPr>
        <w:t>ы</w:t>
      </w:r>
      <w:r w:rsidR="00336477" w:rsidRPr="00336477">
        <w:rPr>
          <w:rFonts w:ascii="Times New Roman" w:hAnsi="Times New Roman" w:cs="Times New Roman"/>
          <w:sz w:val="28"/>
          <w:szCs w:val="28"/>
        </w:rPr>
        <w:t xml:space="preserve"> отдыха и оздоровления детей</w:t>
      </w:r>
      <w:r w:rsidR="00336477">
        <w:rPr>
          <w:rFonts w:ascii="Times New Roman" w:hAnsi="Times New Roman" w:cs="Times New Roman"/>
          <w:sz w:val="28"/>
          <w:szCs w:val="28"/>
        </w:rPr>
        <w:t xml:space="preserve">. Кроме этого, актуальной может быть выбранная тематика смены в соответствии с направлениями Стратегии развития воспитания </w:t>
      </w:r>
      <w:r w:rsidR="00336477" w:rsidRPr="00336477">
        <w:rPr>
          <w:rFonts w:ascii="Times New Roman" w:hAnsi="Times New Roman" w:cs="Times New Roman"/>
          <w:sz w:val="28"/>
          <w:szCs w:val="28"/>
        </w:rPr>
        <w:t>в Российской Фе</w:t>
      </w:r>
      <w:r w:rsidR="00336477">
        <w:rPr>
          <w:rFonts w:ascii="Times New Roman" w:hAnsi="Times New Roman" w:cs="Times New Roman"/>
          <w:sz w:val="28"/>
          <w:szCs w:val="28"/>
        </w:rPr>
        <w:t xml:space="preserve">дерации на период до 2025 года, утвержденной Распоряжением Правительства РФ </w:t>
      </w:r>
      <w:r w:rsidR="00336477" w:rsidRPr="00336477">
        <w:rPr>
          <w:rFonts w:ascii="Times New Roman" w:hAnsi="Times New Roman" w:cs="Times New Roman"/>
          <w:sz w:val="28"/>
          <w:szCs w:val="28"/>
        </w:rPr>
        <w:t>от 29 мая 2015 г. № 996-р</w:t>
      </w:r>
      <w:r w:rsidR="00336477">
        <w:rPr>
          <w:rFonts w:ascii="Times New Roman" w:hAnsi="Times New Roman" w:cs="Times New Roman"/>
          <w:sz w:val="28"/>
          <w:szCs w:val="28"/>
        </w:rPr>
        <w:t>.</w:t>
      </w:r>
      <w:r w:rsidR="00336477">
        <w:rPr>
          <w:rStyle w:val="a7"/>
          <w:rFonts w:ascii="Times New Roman" w:hAnsi="Times New Roman" w:cs="Times New Roman"/>
          <w:sz w:val="28"/>
          <w:szCs w:val="28"/>
        </w:rPr>
        <w:footnoteReference w:id="5"/>
      </w:r>
    </w:p>
    <w:p w14:paraId="21C9B6BB" w14:textId="77777777" w:rsidR="00D71444" w:rsidRDefault="00336477" w:rsidP="00086CF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Согласно п.</w:t>
      </w:r>
      <w:r w:rsidRPr="00336477">
        <w:t xml:space="preserve"> </w:t>
      </w:r>
      <w:r w:rsidRPr="00336477">
        <w:rPr>
          <w:rFonts w:ascii="Times New Roman" w:hAnsi="Times New Roman" w:cs="Times New Roman"/>
          <w:sz w:val="28"/>
          <w:szCs w:val="28"/>
        </w:rPr>
        <w:t xml:space="preserve">2. </w:t>
      </w:r>
      <w:r w:rsidR="00D71444">
        <w:rPr>
          <w:rFonts w:ascii="Times New Roman" w:hAnsi="Times New Roman" w:cs="Times New Roman"/>
          <w:sz w:val="28"/>
          <w:szCs w:val="28"/>
        </w:rPr>
        <w:t>«</w:t>
      </w:r>
      <w:r w:rsidRPr="00336477">
        <w:rPr>
          <w:rFonts w:ascii="Times New Roman" w:hAnsi="Times New Roman" w:cs="Times New Roman"/>
          <w:sz w:val="28"/>
          <w:szCs w:val="28"/>
        </w:rPr>
        <w:t>Обновление воспитательного процесса с учетом современных достижений науки и на основе отечественных традиций</w:t>
      </w:r>
      <w:r w:rsidR="00D71444">
        <w:rPr>
          <w:rFonts w:ascii="Times New Roman" w:hAnsi="Times New Roman" w:cs="Times New Roman"/>
          <w:sz w:val="28"/>
          <w:szCs w:val="28"/>
        </w:rPr>
        <w:t>», представлено восемь основных направлений воспитательной работы.</w:t>
      </w:r>
      <w:r w:rsidR="00086CFE">
        <w:rPr>
          <w:rFonts w:ascii="Times New Roman" w:hAnsi="Times New Roman" w:cs="Times New Roman"/>
          <w:sz w:val="28"/>
          <w:szCs w:val="28"/>
        </w:rPr>
        <w:t xml:space="preserve"> </w:t>
      </w:r>
      <w:r w:rsidR="00D71444">
        <w:rPr>
          <w:rFonts w:ascii="Times New Roman" w:hAnsi="Times New Roman" w:cs="Times New Roman"/>
          <w:sz w:val="28"/>
          <w:szCs w:val="28"/>
        </w:rPr>
        <w:t>Не смотря на то, что многие направления пересекаются и дополняют друг друга, целесообразно выделить одно из направлений для определения темы и актуальности инклюзивной программы. Это также поможет сформулировать конкретную реально достижимую цель программы.</w:t>
      </w:r>
    </w:p>
    <w:p w14:paraId="5273EDBD" w14:textId="77777777" w:rsidR="00336477" w:rsidRDefault="00D71444" w:rsidP="00D7144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Направления Стратегии </w:t>
      </w:r>
      <w:r w:rsidRPr="00D71444">
        <w:rPr>
          <w:rFonts w:ascii="Times New Roman" w:hAnsi="Times New Roman" w:cs="Times New Roman"/>
          <w:sz w:val="28"/>
          <w:szCs w:val="28"/>
        </w:rPr>
        <w:t>развития воспитания в Российской Федерации</w:t>
      </w:r>
      <w:r>
        <w:rPr>
          <w:rFonts w:ascii="Times New Roman" w:hAnsi="Times New Roman" w:cs="Times New Roman"/>
          <w:sz w:val="28"/>
          <w:szCs w:val="28"/>
        </w:rPr>
        <w:t>:</w:t>
      </w:r>
    </w:p>
    <w:p w14:paraId="44744247" w14:textId="77777777" w:rsidR="00336477" w:rsidRDefault="00336477" w:rsidP="00D71444">
      <w:pPr>
        <w:pStyle w:val="a4"/>
        <w:numPr>
          <w:ilvl w:val="0"/>
          <w:numId w:val="3"/>
        </w:numPr>
        <w:spacing w:after="0" w:line="360" w:lineRule="auto"/>
        <w:jc w:val="both"/>
        <w:rPr>
          <w:sz w:val="28"/>
          <w:szCs w:val="28"/>
        </w:rPr>
      </w:pPr>
      <w:r w:rsidRPr="00D71444">
        <w:rPr>
          <w:sz w:val="28"/>
          <w:szCs w:val="28"/>
        </w:rPr>
        <w:t>Гражданское во</w:t>
      </w:r>
      <w:r w:rsidR="00D71444">
        <w:rPr>
          <w:sz w:val="28"/>
          <w:szCs w:val="28"/>
        </w:rPr>
        <w:t>спитание,</w:t>
      </w:r>
    </w:p>
    <w:p w14:paraId="3B1F76BC" w14:textId="77777777" w:rsidR="00D71444" w:rsidRDefault="00D71444" w:rsidP="00D71444">
      <w:pPr>
        <w:pStyle w:val="a4"/>
        <w:numPr>
          <w:ilvl w:val="0"/>
          <w:numId w:val="3"/>
        </w:numPr>
        <w:spacing w:after="0" w:line="360" w:lineRule="auto"/>
        <w:jc w:val="both"/>
        <w:rPr>
          <w:sz w:val="28"/>
          <w:szCs w:val="28"/>
        </w:rPr>
      </w:pPr>
      <w:r>
        <w:rPr>
          <w:sz w:val="28"/>
          <w:szCs w:val="28"/>
        </w:rPr>
        <w:t>Патриотическое воспитание</w:t>
      </w:r>
      <w:r w:rsidRPr="00D71444">
        <w:t xml:space="preserve"> </w:t>
      </w:r>
      <w:r w:rsidRPr="00D71444">
        <w:rPr>
          <w:sz w:val="28"/>
          <w:szCs w:val="28"/>
        </w:rPr>
        <w:t>и формирование российской идентичности</w:t>
      </w:r>
      <w:r>
        <w:rPr>
          <w:sz w:val="28"/>
          <w:szCs w:val="28"/>
        </w:rPr>
        <w:t>,</w:t>
      </w:r>
    </w:p>
    <w:p w14:paraId="411AD513" w14:textId="77777777" w:rsidR="00D71444" w:rsidRDefault="00D71444" w:rsidP="00D71444">
      <w:pPr>
        <w:pStyle w:val="a4"/>
        <w:numPr>
          <w:ilvl w:val="0"/>
          <w:numId w:val="3"/>
        </w:numPr>
        <w:spacing w:after="0" w:line="360" w:lineRule="auto"/>
        <w:jc w:val="both"/>
        <w:rPr>
          <w:sz w:val="28"/>
          <w:szCs w:val="28"/>
        </w:rPr>
      </w:pPr>
      <w:r w:rsidRPr="00D71444">
        <w:rPr>
          <w:sz w:val="28"/>
          <w:szCs w:val="28"/>
        </w:rPr>
        <w:t>Духовное и нравственное воспитание детей на основе российских традиционных ценностей</w:t>
      </w:r>
      <w:r>
        <w:rPr>
          <w:sz w:val="28"/>
          <w:szCs w:val="28"/>
        </w:rPr>
        <w:t>,</w:t>
      </w:r>
    </w:p>
    <w:p w14:paraId="3D6D1E62" w14:textId="77777777" w:rsidR="00D71444" w:rsidRDefault="00D71444" w:rsidP="00D71444">
      <w:pPr>
        <w:pStyle w:val="a4"/>
        <w:numPr>
          <w:ilvl w:val="0"/>
          <w:numId w:val="3"/>
        </w:numPr>
        <w:spacing w:after="0" w:line="360" w:lineRule="auto"/>
        <w:jc w:val="both"/>
        <w:rPr>
          <w:sz w:val="28"/>
          <w:szCs w:val="28"/>
        </w:rPr>
      </w:pPr>
      <w:r w:rsidRPr="00D71444">
        <w:rPr>
          <w:sz w:val="28"/>
          <w:szCs w:val="28"/>
        </w:rPr>
        <w:t>Приобщение детей к культурному наследию</w:t>
      </w:r>
      <w:r>
        <w:rPr>
          <w:sz w:val="28"/>
          <w:szCs w:val="28"/>
        </w:rPr>
        <w:t>,</w:t>
      </w:r>
    </w:p>
    <w:p w14:paraId="1E335F55" w14:textId="77777777" w:rsidR="00D71444" w:rsidRDefault="00D71444" w:rsidP="00D71444">
      <w:pPr>
        <w:pStyle w:val="a4"/>
        <w:numPr>
          <w:ilvl w:val="0"/>
          <w:numId w:val="3"/>
        </w:numPr>
        <w:spacing w:after="0" w:line="360" w:lineRule="auto"/>
        <w:jc w:val="both"/>
        <w:rPr>
          <w:sz w:val="28"/>
          <w:szCs w:val="28"/>
        </w:rPr>
      </w:pPr>
      <w:r w:rsidRPr="00D71444">
        <w:rPr>
          <w:sz w:val="28"/>
          <w:szCs w:val="28"/>
        </w:rPr>
        <w:t>Популяризация научных знаний</w:t>
      </w:r>
      <w:r>
        <w:rPr>
          <w:sz w:val="28"/>
          <w:szCs w:val="28"/>
        </w:rPr>
        <w:t>,</w:t>
      </w:r>
    </w:p>
    <w:p w14:paraId="33DD0F87" w14:textId="77777777" w:rsidR="00D71444" w:rsidRDefault="00D71444" w:rsidP="00D71444">
      <w:pPr>
        <w:pStyle w:val="a4"/>
        <w:numPr>
          <w:ilvl w:val="0"/>
          <w:numId w:val="3"/>
        </w:numPr>
        <w:spacing w:after="0" w:line="360" w:lineRule="auto"/>
        <w:jc w:val="both"/>
        <w:rPr>
          <w:sz w:val="28"/>
          <w:szCs w:val="28"/>
        </w:rPr>
      </w:pPr>
      <w:r w:rsidRPr="00D71444">
        <w:rPr>
          <w:sz w:val="28"/>
          <w:szCs w:val="28"/>
        </w:rPr>
        <w:t>Физическое воспитание и формирование культуры здоровья</w:t>
      </w:r>
      <w:r>
        <w:rPr>
          <w:sz w:val="28"/>
          <w:szCs w:val="28"/>
        </w:rPr>
        <w:t>,</w:t>
      </w:r>
    </w:p>
    <w:p w14:paraId="42A98B1B" w14:textId="77777777" w:rsidR="00D71444" w:rsidRDefault="00D71444" w:rsidP="00D71444">
      <w:pPr>
        <w:pStyle w:val="a4"/>
        <w:numPr>
          <w:ilvl w:val="0"/>
          <w:numId w:val="3"/>
        </w:numPr>
        <w:spacing w:after="0" w:line="360" w:lineRule="auto"/>
        <w:jc w:val="both"/>
        <w:rPr>
          <w:sz w:val="28"/>
          <w:szCs w:val="28"/>
        </w:rPr>
      </w:pPr>
      <w:r w:rsidRPr="00D71444">
        <w:rPr>
          <w:sz w:val="28"/>
          <w:szCs w:val="28"/>
        </w:rPr>
        <w:t>Трудовое воспитание и профессиональное самоопределение</w:t>
      </w:r>
      <w:r>
        <w:rPr>
          <w:sz w:val="28"/>
          <w:szCs w:val="28"/>
        </w:rPr>
        <w:t>,</w:t>
      </w:r>
    </w:p>
    <w:p w14:paraId="7D4A5535" w14:textId="77777777" w:rsidR="00D71444" w:rsidRDefault="00D71444" w:rsidP="00D71444">
      <w:pPr>
        <w:pStyle w:val="a4"/>
        <w:numPr>
          <w:ilvl w:val="0"/>
          <w:numId w:val="3"/>
        </w:numPr>
        <w:spacing w:after="0" w:line="360" w:lineRule="auto"/>
        <w:jc w:val="both"/>
        <w:rPr>
          <w:sz w:val="28"/>
          <w:szCs w:val="28"/>
        </w:rPr>
      </w:pPr>
      <w:r w:rsidRPr="00D71444">
        <w:rPr>
          <w:sz w:val="28"/>
          <w:szCs w:val="28"/>
        </w:rPr>
        <w:t>Э</w:t>
      </w:r>
      <w:r>
        <w:rPr>
          <w:sz w:val="28"/>
          <w:szCs w:val="28"/>
        </w:rPr>
        <w:t>кологическое воспитание.</w:t>
      </w:r>
      <w:r>
        <w:rPr>
          <w:rStyle w:val="a7"/>
          <w:sz w:val="28"/>
          <w:szCs w:val="28"/>
        </w:rPr>
        <w:footnoteReference w:id="6"/>
      </w:r>
    </w:p>
    <w:p w14:paraId="27B3E09F" w14:textId="77777777" w:rsidR="00312857" w:rsidRDefault="00312857" w:rsidP="00312857">
      <w:pPr>
        <w:pStyle w:val="a4"/>
        <w:spacing w:after="0" w:line="360" w:lineRule="auto"/>
        <w:ind w:left="0" w:firstLine="851"/>
        <w:jc w:val="both"/>
        <w:rPr>
          <w:sz w:val="28"/>
          <w:szCs w:val="28"/>
        </w:rPr>
      </w:pPr>
      <w:r w:rsidRPr="00086CFE">
        <w:rPr>
          <w:sz w:val="28"/>
          <w:szCs w:val="28"/>
        </w:rPr>
        <w:lastRenderedPageBreak/>
        <w:t xml:space="preserve">Актуальность </w:t>
      </w:r>
      <w:r>
        <w:rPr>
          <w:sz w:val="28"/>
          <w:szCs w:val="28"/>
        </w:rPr>
        <w:t>выбранной темы инклюзивной программы может также складываться из тематики года и актуальных тенденций, определяемых на федеральном и региональном уровнях.</w:t>
      </w:r>
    </w:p>
    <w:p w14:paraId="3ABCEBBC" w14:textId="77777777" w:rsidR="00336477" w:rsidRDefault="00312857" w:rsidP="00DD3998">
      <w:pPr>
        <w:spacing w:after="0" w:line="360" w:lineRule="auto"/>
        <w:ind w:firstLine="851"/>
        <w:jc w:val="both"/>
        <w:rPr>
          <w:rFonts w:ascii="Times New Roman" w:hAnsi="Times New Roman" w:cs="Times New Roman"/>
          <w:sz w:val="28"/>
          <w:szCs w:val="28"/>
        </w:rPr>
      </w:pPr>
      <w:r w:rsidRPr="00312857">
        <w:rPr>
          <w:rFonts w:ascii="Times New Roman" w:hAnsi="Times New Roman" w:cs="Times New Roman"/>
          <w:b/>
          <w:i/>
          <w:sz w:val="28"/>
          <w:szCs w:val="28"/>
        </w:rPr>
        <w:t>Новизна</w:t>
      </w:r>
      <w:r>
        <w:rPr>
          <w:rFonts w:ascii="Times New Roman" w:hAnsi="Times New Roman" w:cs="Times New Roman"/>
          <w:sz w:val="28"/>
          <w:szCs w:val="28"/>
        </w:rPr>
        <w:t xml:space="preserve"> инклюзивной программы может заключаться в апробации новых форм воспитательной работы с детьми, прежде всего объединяющей в совместной деятельности детей </w:t>
      </w:r>
      <w:proofErr w:type="spellStart"/>
      <w:r>
        <w:rPr>
          <w:rFonts w:ascii="Times New Roman" w:hAnsi="Times New Roman" w:cs="Times New Roman"/>
          <w:sz w:val="28"/>
          <w:szCs w:val="28"/>
        </w:rPr>
        <w:t>нормотипичных</w:t>
      </w:r>
      <w:proofErr w:type="spellEnd"/>
      <w:r>
        <w:rPr>
          <w:rFonts w:ascii="Times New Roman" w:hAnsi="Times New Roman" w:cs="Times New Roman"/>
          <w:sz w:val="28"/>
          <w:szCs w:val="28"/>
        </w:rPr>
        <w:t xml:space="preserve"> и детей с ОВЗ. Результатом инновационной деятельности в процессе реализации инклюзивной программы может стать описание инклюзивной практики отрядной или </w:t>
      </w:r>
      <w:proofErr w:type="spellStart"/>
      <w:r>
        <w:rPr>
          <w:rFonts w:ascii="Times New Roman" w:hAnsi="Times New Roman" w:cs="Times New Roman"/>
          <w:sz w:val="28"/>
          <w:szCs w:val="28"/>
        </w:rPr>
        <w:t>общелагерной</w:t>
      </w:r>
      <w:proofErr w:type="spellEnd"/>
      <w:r>
        <w:rPr>
          <w:rFonts w:ascii="Times New Roman" w:hAnsi="Times New Roman" w:cs="Times New Roman"/>
          <w:sz w:val="28"/>
          <w:szCs w:val="28"/>
        </w:rPr>
        <w:t xml:space="preserve"> воспитательной работы (модели, методики, технологии и др.).</w:t>
      </w:r>
    </w:p>
    <w:p w14:paraId="7CAC5912" w14:textId="77777777" w:rsidR="000D4E67" w:rsidRPr="00FD31BF" w:rsidRDefault="00DD3998" w:rsidP="00DD3998">
      <w:pPr>
        <w:spacing w:after="0" w:line="360" w:lineRule="auto"/>
        <w:ind w:firstLine="851"/>
        <w:jc w:val="both"/>
        <w:rPr>
          <w:rFonts w:ascii="Times New Roman" w:hAnsi="Times New Roman" w:cs="Times New Roman"/>
          <w:b/>
          <w:sz w:val="28"/>
          <w:szCs w:val="28"/>
        </w:rPr>
      </w:pPr>
      <w:r w:rsidRPr="00FD31BF">
        <w:rPr>
          <w:rFonts w:ascii="Times New Roman" w:hAnsi="Times New Roman" w:cs="Times New Roman"/>
          <w:b/>
          <w:sz w:val="28"/>
          <w:szCs w:val="28"/>
        </w:rPr>
        <w:t>1.4.</w:t>
      </w:r>
      <w:r w:rsidRPr="00FD31BF">
        <w:rPr>
          <w:rFonts w:ascii="Times New Roman" w:hAnsi="Times New Roman" w:cs="Times New Roman"/>
          <w:b/>
          <w:sz w:val="28"/>
          <w:szCs w:val="28"/>
        </w:rPr>
        <w:tab/>
        <w:t xml:space="preserve"> Особенности участников программы</w:t>
      </w:r>
    </w:p>
    <w:p w14:paraId="7AE1F634" w14:textId="77777777" w:rsidR="00E3055E" w:rsidRDefault="00E3055E" w:rsidP="00C91A9D">
      <w:pPr>
        <w:spacing w:after="0" w:line="360" w:lineRule="auto"/>
        <w:ind w:firstLine="851"/>
        <w:jc w:val="both"/>
        <w:rPr>
          <w:rFonts w:ascii="Times New Roman" w:hAnsi="Times New Roman" w:cs="Times New Roman"/>
          <w:sz w:val="28"/>
          <w:szCs w:val="28"/>
        </w:rPr>
      </w:pPr>
      <w:r w:rsidRPr="00E3055E">
        <w:rPr>
          <w:rFonts w:ascii="Times New Roman" w:hAnsi="Times New Roman" w:cs="Times New Roman"/>
          <w:sz w:val="28"/>
          <w:szCs w:val="28"/>
        </w:rPr>
        <w:t xml:space="preserve">В этом разделе указывается возраст, контингент и количество детей, на которых рассчитана программа, </w:t>
      </w:r>
      <w:r w:rsidR="00762ED2">
        <w:rPr>
          <w:rFonts w:ascii="Times New Roman" w:hAnsi="Times New Roman" w:cs="Times New Roman"/>
          <w:sz w:val="28"/>
          <w:szCs w:val="28"/>
        </w:rPr>
        <w:t xml:space="preserve">а также </w:t>
      </w:r>
      <w:r w:rsidRPr="00E3055E">
        <w:rPr>
          <w:rFonts w:ascii="Times New Roman" w:hAnsi="Times New Roman" w:cs="Times New Roman"/>
          <w:sz w:val="28"/>
          <w:szCs w:val="28"/>
        </w:rPr>
        <w:t xml:space="preserve">особые </w:t>
      </w:r>
      <w:r>
        <w:rPr>
          <w:rFonts w:ascii="Times New Roman" w:hAnsi="Times New Roman" w:cs="Times New Roman"/>
          <w:sz w:val="28"/>
          <w:szCs w:val="28"/>
        </w:rPr>
        <w:t xml:space="preserve">условия, если они существуют, при </w:t>
      </w:r>
      <w:r w:rsidRPr="00E3055E">
        <w:rPr>
          <w:rFonts w:ascii="Times New Roman" w:hAnsi="Times New Roman" w:cs="Times New Roman"/>
          <w:sz w:val="28"/>
          <w:szCs w:val="28"/>
        </w:rPr>
        <w:t xml:space="preserve"> отборе детей на </w:t>
      </w:r>
      <w:r w:rsidR="00762ED2">
        <w:rPr>
          <w:rFonts w:ascii="Times New Roman" w:hAnsi="Times New Roman" w:cs="Times New Roman"/>
          <w:sz w:val="28"/>
          <w:szCs w:val="28"/>
        </w:rPr>
        <w:t xml:space="preserve">инклюзивную </w:t>
      </w:r>
      <w:r w:rsidRPr="00E3055E">
        <w:rPr>
          <w:rFonts w:ascii="Times New Roman" w:hAnsi="Times New Roman" w:cs="Times New Roman"/>
          <w:sz w:val="28"/>
          <w:szCs w:val="28"/>
        </w:rPr>
        <w:t>смену.</w:t>
      </w:r>
    </w:p>
    <w:p w14:paraId="49AF3408" w14:textId="77777777" w:rsidR="005115B1" w:rsidRDefault="00FD31BF" w:rsidP="005115B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Участниками инклюзивной смены являются обычные «</w:t>
      </w:r>
      <w:proofErr w:type="spellStart"/>
      <w:r>
        <w:rPr>
          <w:rFonts w:ascii="Times New Roman" w:hAnsi="Times New Roman" w:cs="Times New Roman"/>
          <w:sz w:val="28"/>
          <w:szCs w:val="28"/>
        </w:rPr>
        <w:t>нормотипичные</w:t>
      </w:r>
      <w:proofErr w:type="spellEnd"/>
      <w:r>
        <w:rPr>
          <w:rFonts w:ascii="Times New Roman" w:hAnsi="Times New Roman" w:cs="Times New Roman"/>
          <w:sz w:val="28"/>
          <w:szCs w:val="28"/>
        </w:rPr>
        <w:t>» дети и дети с ОВЗ и инвалидностью. Необходимо указывать, какое количество детей различных категорий принимает участие в инклюзивной программе.  По обра</w:t>
      </w:r>
      <w:r w:rsidR="00E3055E">
        <w:rPr>
          <w:rFonts w:ascii="Times New Roman" w:hAnsi="Times New Roman" w:cs="Times New Roman"/>
          <w:sz w:val="28"/>
          <w:szCs w:val="28"/>
        </w:rPr>
        <w:t xml:space="preserve">зовательным нормам детей с ОВЗ </w:t>
      </w:r>
      <w:r>
        <w:rPr>
          <w:rFonts w:ascii="Times New Roman" w:hAnsi="Times New Roman" w:cs="Times New Roman"/>
          <w:sz w:val="28"/>
          <w:szCs w:val="28"/>
        </w:rPr>
        <w:t xml:space="preserve"> должно быть </w:t>
      </w:r>
      <w:r w:rsidR="00E3055E">
        <w:rPr>
          <w:rFonts w:ascii="Times New Roman" w:hAnsi="Times New Roman" w:cs="Times New Roman"/>
          <w:sz w:val="28"/>
          <w:szCs w:val="28"/>
        </w:rPr>
        <w:t xml:space="preserve">не </w:t>
      </w:r>
      <w:r>
        <w:rPr>
          <w:rFonts w:ascii="Times New Roman" w:hAnsi="Times New Roman" w:cs="Times New Roman"/>
          <w:sz w:val="28"/>
          <w:szCs w:val="28"/>
        </w:rPr>
        <w:t>более 20% от общего количества обучающихся в классе. Данное соотношение считается эффективным для учебного процесса. В организациях отдыха детей и их оздоровления могут быть разные модели</w:t>
      </w:r>
      <w:r w:rsidR="00650D2D">
        <w:rPr>
          <w:rFonts w:ascii="Times New Roman" w:hAnsi="Times New Roman" w:cs="Times New Roman"/>
          <w:sz w:val="28"/>
          <w:szCs w:val="28"/>
        </w:rPr>
        <w:t xml:space="preserve"> и количественное соотношение</w:t>
      </w:r>
      <w:r>
        <w:rPr>
          <w:rFonts w:ascii="Times New Roman" w:hAnsi="Times New Roman" w:cs="Times New Roman"/>
          <w:sz w:val="28"/>
          <w:szCs w:val="28"/>
        </w:rPr>
        <w:t xml:space="preserve">. Например, дети с ОВЗ могут быть частью </w:t>
      </w:r>
      <w:r w:rsidR="00650D2D">
        <w:rPr>
          <w:rFonts w:ascii="Times New Roman" w:hAnsi="Times New Roman" w:cs="Times New Roman"/>
          <w:sz w:val="28"/>
          <w:szCs w:val="28"/>
        </w:rPr>
        <w:t xml:space="preserve">инклюзивного </w:t>
      </w:r>
      <w:r>
        <w:rPr>
          <w:rFonts w:ascii="Times New Roman" w:hAnsi="Times New Roman" w:cs="Times New Roman"/>
          <w:sz w:val="28"/>
          <w:szCs w:val="28"/>
        </w:rPr>
        <w:t xml:space="preserve">отряда, а могут </w:t>
      </w:r>
      <w:r w:rsidR="00650D2D">
        <w:rPr>
          <w:rFonts w:ascii="Times New Roman" w:hAnsi="Times New Roman" w:cs="Times New Roman"/>
          <w:sz w:val="28"/>
          <w:szCs w:val="28"/>
        </w:rPr>
        <w:t xml:space="preserve">находиться в </w:t>
      </w:r>
      <w:r>
        <w:rPr>
          <w:rFonts w:ascii="Times New Roman" w:hAnsi="Times New Roman" w:cs="Times New Roman"/>
          <w:sz w:val="28"/>
          <w:szCs w:val="28"/>
        </w:rPr>
        <w:t>отдельны</w:t>
      </w:r>
      <w:r w:rsidR="00650D2D">
        <w:rPr>
          <w:rFonts w:ascii="Times New Roman" w:hAnsi="Times New Roman" w:cs="Times New Roman"/>
          <w:sz w:val="28"/>
          <w:szCs w:val="28"/>
        </w:rPr>
        <w:t>х специализированных</w:t>
      </w:r>
      <w:r>
        <w:rPr>
          <w:rFonts w:ascii="Times New Roman" w:hAnsi="Times New Roman" w:cs="Times New Roman"/>
          <w:sz w:val="28"/>
          <w:szCs w:val="28"/>
        </w:rPr>
        <w:t xml:space="preserve"> отряда</w:t>
      </w:r>
      <w:r w:rsidR="00650D2D">
        <w:rPr>
          <w:rFonts w:ascii="Times New Roman" w:hAnsi="Times New Roman" w:cs="Times New Roman"/>
          <w:sz w:val="28"/>
          <w:szCs w:val="28"/>
        </w:rPr>
        <w:t xml:space="preserve">х. Это зависит от нозологической группы и особенностей заболевания ребенка (режима, </w:t>
      </w:r>
      <w:r w:rsidR="00650D2D" w:rsidRPr="00650D2D">
        <w:rPr>
          <w:rFonts w:ascii="Times New Roman" w:hAnsi="Times New Roman" w:cs="Times New Roman"/>
          <w:sz w:val="28"/>
          <w:szCs w:val="28"/>
        </w:rPr>
        <w:t>питания, двигательной активности и проч.), а также от условий и возможностей организации.</w:t>
      </w:r>
    </w:p>
    <w:p w14:paraId="616BFC95" w14:textId="51241B4D" w:rsidR="000D4E67" w:rsidRPr="00650D2D" w:rsidRDefault="00D30EE5" w:rsidP="005115B1">
      <w:pPr>
        <w:spacing w:after="0" w:line="36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м</w:t>
      </w:r>
      <w:r w:rsidR="005115B1">
        <w:rPr>
          <w:rFonts w:ascii="Times New Roman" w:hAnsi="Times New Roman" w:cs="Times New Roman"/>
          <w:sz w:val="28"/>
          <w:szCs w:val="28"/>
        </w:rPr>
        <w:t>етодическими рекомендациями</w:t>
      </w:r>
      <w:r w:rsidR="005021B2">
        <w:rPr>
          <w:rFonts w:ascii="Times New Roman" w:hAnsi="Times New Roman" w:cs="Times New Roman"/>
          <w:sz w:val="28"/>
          <w:szCs w:val="28"/>
        </w:rPr>
        <w:t xml:space="preserve"> </w:t>
      </w:r>
      <w:r w:rsidR="008A5148" w:rsidRPr="008A5148">
        <w:rPr>
          <w:rFonts w:ascii="Times New Roman" w:hAnsi="Times New Roman" w:cs="Times New Roman"/>
          <w:sz w:val="28"/>
          <w:szCs w:val="28"/>
        </w:rPr>
        <w:t>по проведению в организациях отдыха детей и их оздоровления инклюзивных смен для детей с ограниченными возможностями здоровья и детей-инвалидов</w:t>
      </w:r>
      <w:r w:rsidR="005115B1">
        <w:rPr>
          <w:rFonts w:ascii="Times New Roman" w:hAnsi="Times New Roman" w:cs="Times New Roman"/>
          <w:sz w:val="28"/>
          <w:szCs w:val="28"/>
        </w:rPr>
        <w:t>, утвержденн</w:t>
      </w:r>
      <w:r>
        <w:rPr>
          <w:rFonts w:ascii="Times New Roman" w:hAnsi="Times New Roman" w:cs="Times New Roman"/>
          <w:sz w:val="28"/>
          <w:szCs w:val="28"/>
        </w:rPr>
        <w:t xml:space="preserve">ыми Министерством просвещения Российской Федерации </w:t>
      </w:r>
      <w:r w:rsidR="005115B1">
        <w:rPr>
          <w:rFonts w:ascii="Times New Roman" w:hAnsi="Times New Roman" w:cs="Times New Roman"/>
          <w:sz w:val="28"/>
          <w:szCs w:val="28"/>
        </w:rPr>
        <w:t xml:space="preserve"> от </w:t>
      </w:r>
      <w:r w:rsidR="005115B1">
        <w:rPr>
          <w:rFonts w:ascii="Times New Roman" w:hAnsi="Times New Roman" w:cs="Times New Roman"/>
          <w:sz w:val="28"/>
          <w:szCs w:val="28"/>
        </w:rPr>
        <w:lastRenderedPageBreak/>
        <w:t>08.11.2022</w:t>
      </w:r>
      <w:r w:rsidR="005115B1">
        <w:rPr>
          <w:rStyle w:val="a7"/>
          <w:rFonts w:ascii="Times New Roman" w:hAnsi="Times New Roman" w:cs="Times New Roman"/>
          <w:sz w:val="28"/>
          <w:szCs w:val="28"/>
        </w:rPr>
        <w:footnoteReference w:id="7"/>
      </w:r>
      <w:r w:rsidR="005115B1">
        <w:rPr>
          <w:rFonts w:ascii="Times New Roman" w:hAnsi="Times New Roman" w:cs="Times New Roman"/>
          <w:sz w:val="28"/>
          <w:szCs w:val="28"/>
        </w:rPr>
        <w:t>, п</w:t>
      </w:r>
      <w:r w:rsidR="005115B1" w:rsidRPr="005115B1">
        <w:rPr>
          <w:rFonts w:ascii="Times New Roman" w:hAnsi="Times New Roman" w:cs="Times New Roman"/>
          <w:sz w:val="28"/>
          <w:szCs w:val="28"/>
        </w:rPr>
        <w:t xml:space="preserve">ри достаточной степени </w:t>
      </w:r>
      <w:proofErr w:type="spellStart"/>
      <w:r w:rsidR="005115B1" w:rsidRPr="005115B1">
        <w:rPr>
          <w:rFonts w:ascii="Times New Roman" w:hAnsi="Times New Roman" w:cs="Times New Roman"/>
          <w:sz w:val="28"/>
          <w:szCs w:val="28"/>
        </w:rPr>
        <w:t>социализированности</w:t>
      </w:r>
      <w:proofErr w:type="spellEnd"/>
      <w:r w:rsidR="005115B1" w:rsidRPr="005115B1">
        <w:rPr>
          <w:rFonts w:ascii="Times New Roman" w:hAnsi="Times New Roman" w:cs="Times New Roman"/>
          <w:sz w:val="28"/>
          <w:szCs w:val="28"/>
        </w:rPr>
        <w:t xml:space="preserve"> и самостоятельности ребёнка</w:t>
      </w:r>
      <w:r w:rsidR="005115B1">
        <w:rPr>
          <w:rFonts w:ascii="Times New Roman" w:hAnsi="Times New Roman" w:cs="Times New Roman"/>
          <w:sz w:val="28"/>
          <w:szCs w:val="28"/>
        </w:rPr>
        <w:t xml:space="preserve"> с ОВЗ </w:t>
      </w:r>
      <w:r w:rsidR="005115B1" w:rsidRPr="005115B1">
        <w:rPr>
          <w:rFonts w:ascii="Times New Roman" w:hAnsi="Times New Roman" w:cs="Times New Roman"/>
          <w:sz w:val="28"/>
          <w:szCs w:val="28"/>
        </w:rPr>
        <w:t>(отсутствие необходимости проживания с родителем или сопровождающим для оказания постоянной помощи в реализации гигиенических процедур и решении бытовых вопросов) организуется</w:t>
      </w:r>
      <w:proofErr w:type="gramEnd"/>
      <w:r w:rsidR="005115B1" w:rsidRPr="005115B1">
        <w:rPr>
          <w:rFonts w:ascii="Times New Roman" w:hAnsi="Times New Roman" w:cs="Times New Roman"/>
          <w:sz w:val="28"/>
          <w:szCs w:val="28"/>
        </w:rPr>
        <w:t xml:space="preserve"> проживание 1-3 детей-инвалидов и детей с ОВЗ </w:t>
      </w:r>
      <w:r w:rsidR="005115B1">
        <w:rPr>
          <w:rFonts w:ascii="Times New Roman" w:hAnsi="Times New Roman" w:cs="Times New Roman"/>
          <w:sz w:val="28"/>
          <w:szCs w:val="28"/>
        </w:rPr>
        <w:t xml:space="preserve">в </w:t>
      </w:r>
      <w:r w:rsidR="005115B1" w:rsidRPr="005115B1">
        <w:rPr>
          <w:rFonts w:ascii="Times New Roman" w:hAnsi="Times New Roman" w:cs="Times New Roman"/>
          <w:sz w:val="28"/>
          <w:szCs w:val="28"/>
        </w:rPr>
        <w:t>отряде с нормально развивающимися детьми того же возраста.</w:t>
      </w:r>
      <w:r w:rsidR="005115B1">
        <w:rPr>
          <w:rFonts w:ascii="Times New Roman" w:hAnsi="Times New Roman" w:cs="Times New Roman"/>
          <w:sz w:val="28"/>
          <w:szCs w:val="28"/>
        </w:rPr>
        <w:t xml:space="preserve"> </w:t>
      </w:r>
      <w:r w:rsidR="005115B1" w:rsidRPr="005115B1">
        <w:rPr>
          <w:rFonts w:ascii="Times New Roman" w:hAnsi="Times New Roman" w:cs="Times New Roman"/>
          <w:sz w:val="28"/>
          <w:szCs w:val="28"/>
        </w:rPr>
        <w:t>Для участия в смене рекомендуется объединить детей по возрастному принципу в отряды не более 15 человек.</w:t>
      </w:r>
      <w:r w:rsidR="005115B1">
        <w:rPr>
          <w:rStyle w:val="a7"/>
          <w:rFonts w:ascii="Times New Roman" w:hAnsi="Times New Roman" w:cs="Times New Roman"/>
          <w:sz w:val="28"/>
          <w:szCs w:val="28"/>
        </w:rPr>
        <w:footnoteReference w:id="8"/>
      </w:r>
      <w:r w:rsidR="005115B1" w:rsidRPr="005115B1">
        <w:rPr>
          <w:rFonts w:ascii="Times New Roman" w:hAnsi="Times New Roman" w:cs="Times New Roman"/>
          <w:sz w:val="28"/>
          <w:szCs w:val="28"/>
        </w:rPr>
        <w:tab/>
      </w:r>
    </w:p>
    <w:p w14:paraId="06C5CCA1" w14:textId="77777777" w:rsidR="000D4E67" w:rsidRPr="00650D2D" w:rsidRDefault="00650D2D" w:rsidP="00650D2D">
      <w:pPr>
        <w:pStyle w:val="a4"/>
        <w:numPr>
          <w:ilvl w:val="1"/>
          <w:numId w:val="1"/>
        </w:numPr>
        <w:spacing w:after="0" w:line="360" w:lineRule="auto"/>
        <w:ind w:left="0" w:firstLine="851"/>
        <w:jc w:val="both"/>
        <w:rPr>
          <w:b/>
          <w:sz w:val="28"/>
          <w:szCs w:val="28"/>
        </w:rPr>
      </w:pPr>
      <w:r w:rsidRPr="00650D2D">
        <w:rPr>
          <w:b/>
          <w:sz w:val="28"/>
          <w:szCs w:val="28"/>
        </w:rPr>
        <w:t>Понятийный аппарат программы</w:t>
      </w:r>
    </w:p>
    <w:p w14:paraId="6D47F090" w14:textId="77777777" w:rsidR="003F2408" w:rsidRDefault="00650D2D" w:rsidP="00C91A9D">
      <w:pPr>
        <w:spacing w:after="0" w:line="360" w:lineRule="auto"/>
        <w:ind w:firstLine="851"/>
        <w:jc w:val="both"/>
        <w:rPr>
          <w:rFonts w:ascii="Times New Roman" w:hAnsi="Times New Roman" w:cs="Times New Roman"/>
          <w:sz w:val="28"/>
          <w:szCs w:val="28"/>
        </w:rPr>
      </w:pPr>
      <w:r w:rsidRPr="00650D2D">
        <w:rPr>
          <w:rFonts w:ascii="Times New Roman" w:hAnsi="Times New Roman" w:cs="Times New Roman"/>
          <w:sz w:val="28"/>
          <w:szCs w:val="28"/>
        </w:rPr>
        <w:t xml:space="preserve">В понятийном аппарате раскрывается терминология, связанная с педагогической идеей и </w:t>
      </w:r>
      <w:r>
        <w:rPr>
          <w:rFonts w:ascii="Times New Roman" w:hAnsi="Times New Roman" w:cs="Times New Roman"/>
          <w:sz w:val="28"/>
          <w:szCs w:val="28"/>
        </w:rPr>
        <w:t>концептуальн</w:t>
      </w:r>
      <w:r w:rsidR="003F2408">
        <w:rPr>
          <w:rFonts w:ascii="Times New Roman" w:hAnsi="Times New Roman" w:cs="Times New Roman"/>
          <w:sz w:val="28"/>
          <w:szCs w:val="28"/>
        </w:rPr>
        <w:t>ым обоснованием</w:t>
      </w:r>
      <w:r>
        <w:rPr>
          <w:rFonts w:ascii="Times New Roman" w:hAnsi="Times New Roman" w:cs="Times New Roman"/>
          <w:sz w:val="28"/>
          <w:szCs w:val="28"/>
        </w:rPr>
        <w:t xml:space="preserve"> инклюзивной программы.</w:t>
      </w:r>
      <w:r w:rsidR="003F2408">
        <w:rPr>
          <w:rFonts w:ascii="Times New Roman" w:hAnsi="Times New Roman" w:cs="Times New Roman"/>
          <w:sz w:val="28"/>
          <w:szCs w:val="28"/>
        </w:rPr>
        <w:t xml:space="preserve"> В данном разделе п</w:t>
      </w:r>
      <w:r w:rsidR="00C91A9D" w:rsidRPr="00986286">
        <w:rPr>
          <w:rFonts w:ascii="Times New Roman" w:hAnsi="Times New Roman" w:cs="Times New Roman"/>
          <w:sz w:val="28"/>
          <w:szCs w:val="28"/>
        </w:rPr>
        <w:t xml:space="preserve">редставлены ключевые понятия, на которых основана программа, и их определения. </w:t>
      </w:r>
    </w:p>
    <w:p w14:paraId="7BE4A75D" w14:textId="77777777" w:rsidR="003F2408" w:rsidRPr="003F2408" w:rsidRDefault="003F2408" w:rsidP="003F2408">
      <w:pPr>
        <w:spacing w:after="0" w:line="360" w:lineRule="auto"/>
        <w:ind w:firstLine="851"/>
        <w:jc w:val="both"/>
        <w:rPr>
          <w:rFonts w:ascii="Times New Roman" w:hAnsi="Times New Roman" w:cs="Times New Roman"/>
          <w:sz w:val="28"/>
          <w:szCs w:val="28"/>
        </w:rPr>
      </w:pPr>
      <w:r w:rsidRPr="003F2408">
        <w:rPr>
          <w:rFonts w:ascii="Times New Roman" w:hAnsi="Times New Roman" w:cs="Times New Roman"/>
          <w:i/>
          <w:sz w:val="28"/>
          <w:szCs w:val="28"/>
        </w:rPr>
        <w:t>Воспитание</w:t>
      </w:r>
      <w:r w:rsidRPr="003F2408">
        <w:rPr>
          <w:rFonts w:ascii="Times New Roman" w:hAnsi="Times New Roman" w:cs="Times New Roman"/>
          <w:sz w:val="28"/>
          <w:szCs w:val="28"/>
        </w:rPr>
        <w:t xml:space="preserve"> – это управление процессом развития личности ребенка через создание благоприятных для этого условий.</w:t>
      </w:r>
    </w:p>
    <w:p w14:paraId="0DF5A016" w14:textId="77777777" w:rsidR="003F2408" w:rsidRPr="003F2408" w:rsidRDefault="003F2408" w:rsidP="003F2408">
      <w:pPr>
        <w:spacing w:after="0" w:line="360" w:lineRule="auto"/>
        <w:ind w:firstLine="851"/>
        <w:jc w:val="both"/>
        <w:rPr>
          <w:rFonts w:ascii="Times New Roman" w:hAnsi="Times New Roman" w:cs="Times New Roman"/>
          <w:sz w:val="28"/>
          <w:szCs w:val="28"/>
        </w:rPr>
      </w:pPr>
      <w:r w:rsidRPr="003F2408">
        <w:rPr>
          <w:rFonts w:ascii="Times New Roman" w:hAnsi="Times New Roman" w:cs="Times New Roman"/>
          <w:i/>
          <w:sz w:val="28"/>
          <w:szCs w:val="28"/>
        </w:rPr>
        <w:t xml:space="preserve">Воспитательная деятельность </w:t>
      </w:r>
      <w:r w:rsidRPr="003F2408">
        <w:rPr>
          <w:rFonts w:ascii="Times New Roman" w:hAnsi="Times New Roman" w:cs="Times New Roman"/>
          <w:sz w:val="28"/>
          <w:szCs w:val="28"/>
        </w:rPr>
        <w:t xml:space="preserve">– это профессиональная деятельность педагога, направленная на развитие личности ребенка. </w:t>
      </w:r>
    </w:p>
    <w:p w14:paraId="230B24DD" w14:textId="77777777" w:rsidR="003F2408" w:rsidRPr="003F2408" w:rsidRDefault="003F2408" w:rsidP="003F2408">
      <w:pPr>
        <w:spacing w:after="0" w:line="360" w:lineRule="auto"/>
        <w:ind w:firstLine="851"/>
        <w:jc w:val="both"/>
        <w:rPr>
          <w:rFonts w:ascii="Times New Roman" w:hAnsi="Times New Roman" w:cs="Times New Roman"/>
          <w:sz w:val="28"/>
          <w:szCs w:val="28"/>
        </w:rPr>
      </w:pPr>
      <w:r w:rsidRPr="003F2408">
        <w:rPr>
          <w:rFonts w:ascii="Times New Roman" w:hAnsi="Times New Roman" w:cs="Times New Roman"/>
          <w:i/>
          <w:sz w:val="28"/>
          <w:szCs w:val="28"/>
        </w:rPr>
        <w:t xml:space="preserve">Воспитательный потенциал </w:t>
      </w:r>
      <w:r w:rsidRPr="003F2408">
        <w:rPr>
          <w:rFonts w:ascii="Times New Roman" w:hAnsi="Times New Roman" w:cs="Times New Roman"/>
          <w:sz w:val="28"/>
          <w:szCs w:val="28"/>
        </w:rPr>
        <w:t xml:space="preserve">– это совокупность имеющихся возможностей в области воспитания. Воспитательным потенциалом обладают различные виды совместной деятельности детей и взрослых, формы их взаимодействия, объекты окружающей их среды, объединения, в которые они входят и т.п. </w:t>
      </w:r>
    </w:p>
    <w:p w14:paraId="7D9206F3" w14:textId="77777777" w:rsidR="003F2408" w:rsidRPr="003F2408" w:rsidRDefault="003F2408" w:rsidP="003F2408">
      <w:pPr>
        <w:spacing w:after="0" w:line="360" w:lineRule="auto"/>
        <w:ind w:firstLine="851"/>
        <w:jc w:val="both"/>
        <w:rPr>
          <w:rFonts w:ascii="Times New Roman" w:hAnsi="Times New Roman" w:cs="Times New Roman"/>
          <w:sz w:val="28"/>
          <w:szCs w:val="28"/>
        </w:rPr>
      </w:pPr>
      <w:r w:rsidRPr="003F2408">
        <w:rPr>
          <w:rFonts w:ascii="Times New Roman" w:hAnsi="Times New Roman" w:cs="Times New Roman"/>
          <w:i/>
          <w:sz w:val="28"/>
          <w:szCs w:val="28"/>
        </w:rPr>
        <w:t>Воспитательный процесс</w:t>
      </w:r>
      <w:r w:rsidRPr="003F2408">
        <w:rPr>
          <w:rFonts w:ascii="Times New Roman" w:hAnsi="Times New Roman" w:cs="Times New Roman"/>
          <w:b/>
          <w:sz w:val="28"/>
          <w:szCs w:val="28"/>
        </w:rPr>
        <w:t xml:space="preserve"> </w:t>
      </w:r>
      <w:r w:rsidRPr="003F2408">
        <w:rPr>
          <w:rFonts w:ascii="Times New Roman" w:hAnsi="Times New Roman" w:cs="Times New Roman"/>
          <w:sz w:val="28"/>
          <w:szCs w:val="28"/>
        </w:rPr>
        <w:t>– это разворачивающееся во времени взаимодействие воспитателей и воспитанников, в ходе которого реализуются педагогические цели воспитателя и актуальные потребности воспитанника: в общении, познании, самореализации и т.п.</w:t>
      </w:r>
    </w:p>
    <w:p w14:paraId="6621A238" w14:textId="77777777" w:rsidR="003F2408" w:rsidRDefault="003F2408" w:rsidP="003F2408">
      <w:pPr>
        <w:spacing w:after="0" w:line="360" w:lineRule="auto"/>
        <w:ind w:firstLine="851"/>
        <w:jc w:val="both"/>
        <w:rPr>
          <w:rFonts w:ascii="Times New Roman" w:hAnsi="Times New Roman" w:cs="Times New Roman"/>
          <w:sz w:val="28"/>
          <w:szCs w:val="28"/>
        </w:rPr>
      </w:pPr>
      <w:r w:rsidRPr="003F2408">
        <w:rPr>
          <w:rFonts w:ascii="Times New Roman" w:hAnsi="Times New Roman" w:cs="Times New Roman"/>
          <w:i/>
          <w:sz w:val="28"/>
          <w:szCs w:val="28"/>
        </w:rPr>
        <w:lastRenderedPageBreak/>
        <w:t>Лицо с ограниченными возможностями здоровья</w:t>
      </w:r>
      <w:r w:rsidRPr="003F2408">
        <w:rPr>
          <w:rFonts w:ascii="Times New Roman" w:hAnsi="Times New Roman" w:cs="Times New Roman"/>
          <w:sz w:val="28"/>
          <w:szCs w:val="28"/>
        </w:rPr>
        <w:t xml:space="preserve"> — лицо, имеющее физические и (или) психические недостатки, которые препятствуют освоению образовательных программ без создания специальных условий для получения образования.  Синонимичные понятия, употребляемые в практике: ребенок с «особыми образовательными потребностями», «особый ребенок», ребенок, имеющий нарушения здоровья.</w:t>
      </w:r>
    </w:p>
    <w:p w14:paraId="3359279E" w14:textId="77777777" w:rsidR="00421E24" w:rsidRDefault="00421E24" w:rsidP="003F2408">
      <w:pPr>
        <w:spacing w:after="0" w:line="360" w:lineRule="auto"/>
        <w:ind w:firstLine="851"/>
        <w:jc w:val="both"/>
        <w:rPr>
          <w:rFonts w:ascii="Times New Roman" w:hAnsi="Times New Roman" w:cs="Times New Roman"/>
          <w:sz w:val="28"/>
          <w:szCs w:val="28"/>
        </w:rPr>
      </w:pPr>
      <w:r w:rsidRPr="00421E24">
        <w:rPr>
          <w:rFonts w:ascii="Times New Roman" w:hAnsi="Times New Roman" w:cs="Times New Roman"/>
          <w:sz w:val="28"/>
          <w:szCs w:val="28"/>
        </w:rPr>
        <w:t xml:space="preserve">Понятийный аппарат представляет собой анализ, осмысление базовых ключевых понятий, отражающих предмет педагогического взаимодействия </w:t>
      </w:r>
      <w:r>
        <w:rPr>
          <w:rFonts w:ascii="Times New Roman" w:hAnsi="Times New Roman" w:cs="Times New Roman"/>
          <w:sz w:val="28"/>
          <w:szCs w:val="28"/>
        </w:rPr>
        <w:t xml:space="preserve">вожатого, </w:t>
      </w:r>
      <w:r w:rsidRPr="00421E24">
        <w:rPr>
          <w:rFonts w:ascii="Times New Roman" w:hAnsi="Times New Roman" w:cs="Times New Roman"/>
          <w:sz w:val="28"/>
          <w:szCs w:val="28"/>
        </w:rPr>
        <w:t>педагога и ребенка</w:t>
      </w:r>
      <w:r>
        <w:rPr>
          <w:rFonts w:ascii="Times New Roman" w:hAnsi="Times New Roman" w:cs="Times New Roman"/>
          <w:sz w:val="28"/>
          <w:szCs w:val="28"/>
        </w:rPr>
        <w:t xml:space="preserve">, </w:t>
      </w:r>
      <w:r w:rsidRPr="00421E24">
        <w:rPr>
          <w:rFonts w:ascii="Times New Roman" w:hAnsi="Times New Roman" w:cs="Times New Roman"/>
          <w:sz w:val="28"/>
          <w:szCs w:val="28"/>
        </w:rPr>
        <w:t>даже не столько самих понятий, сколько их конкретных содержательных аспектов, интересующих педагогов в рамках конкретной программы.</w:t>
      </w:r>
    </w:p>
    <w:p w14:paraId="7E51BA1A" w14:textId="77777777" w:rsidR="00421E24" w:rsidRDefault="002A1D8F" w:rsidP="003F240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Рекомендуется дополнить список определений в соответствии с выбранной </w:t>
      </w:r>
      <w:r w:rsidR="005115B1">
        <w:rPr>
          <w:rFonts w:ascii="Times New Roman" w:hAnsi="Times New Roman" w:cs="Times New Roman"/>
          <w:sz w:val="28"/>
          <w:szCs w:val="28"/>
        </w:rPr>
        <w:t xml:space="preserve">тематикой, </w:t>
      </w:r>
      <w:r>
        <w:rPr>
          <w:rFonts w:ascii="Times New Roman" w:hAnsi="Times New Roman" w:cs="Times New Roman"/>
          <w:sz w:val="28"/>
          <w:szCs w:val="28"/>
        </w:rPr>
        <w:t xml:space="preserve">педагогической идеей и концептуальным обоснованием программы. </w:t>
      </w:r>
    </w:p>
    <w:p w14:paraId="205D7241" w14:textId="77777777" w:rsidR="002A1D8F" w:rsidRDefault="002A1D8F" w:rsidP="003F240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Объем данного раздела </w:t>
      </w:r>
      <w:r w:rsidR="00421E24">
        <w:rPr>
          <w:rFonts w:ascii="Times New Roman" w:hAnsi="Times New Roman" w:cs="Times New Roman"/>
          <w:sz w:val="28"/>
          <w:szCs w:val="28"/>
        </w:rPr>
        <w:t xml:space="preserve">(1.6.) </w:t>
      </w:r>
      <w:r>
        <w:rPr>
          <w:rFonts w:ascii="Times New Roman" w:hAnsi="Times New Roman" w:cs="Times New Roman"/>
          <w:sz w:val="28"/>
          <w:szCs w:val="28"/>
        </w:rPr>
        <w:t>не должен превышать 1-2 страниц печатного текста.</w:t>
      </w:r>
    </w:p>
    <w:p w14:paraId="3BF4F65D" w14:textId="77777777" w:rsidR="003F2408" w:rsidRDefault="003F2408" w:rsidP="005115B1">
      <w:pPr>
        <w:spacing w:after="0" w:line="360" w:lineRule="auto"/>
        <w:ind w:firstLine="851"/>
        <w:jc w:val="both"/>
        <w:rPr>
          <w:rFonts w:ascii="Times New Roman" w:hAnsi="Times New Roman" w:cs="Times New Roman"/>
          <w:sz w:val="28"/>
          <w:szCs w:val="28"/>
        </w:rPr>
      </w:pPr>
    </w:p>
    <w:p w14:paraId="3F9C23F4" w14:textId="77777777" w:rsidR="002A1D8F" w:rsidRPr="00762ED2" w:rsidRDefault="002A1D8F" w:rsidP="00762ED2">
      <w:pPr>
        <w:pStyle w:val="a4"/>
        <w:numPr>
          <w:ilvl w:val="0"/>
          <w:numId w:val="1"/>
        </w:numPr>
        <w:spacing w:after="0" w:line="360" w:lineRule="auto"/>
        <w:ind w:left="0" w:firstLine="851"/>
        <w:jc w:val="both"/>
        <w:rPr>
          <w:b/>
          <w:sz w:val="28"/>
          <w:szCs w:val="28"/>
        </w:rPr>
      </w:pPr>
      <w:r w:rsidRPr="00762ED2">
        <w:rPr>
          <w:b/>
          <w:sz w:val="28"/>
          <w:szCs w:val="28"/>
        </w:rPr>
        <w:t>ЦЕЛЕВЫЕ ОРИЕНТИРЫ ПРОГРАММЫ</w:t>
      </w:r>
    </w:p>
    <w:tbl>
      <w:tblPr>
        <w:tblStyle w:val="a3"/>
        <w:tblW w:w="9498" w:type="dxa"/>
        <w:tblInd w:w="-5" w:type="dxa"/>
        <w:tblLook w:val="04A0" w:firstRow="1" w:lastRow="0" w:firstColumn="1" w:lastColumn="0" w:noHBand="0" w:noVBand="1"/>
      </w:tblPr>
      <w:tblGrid>
        <w:gridCol w:w="9498"/>
      </w:tblGrid>
      <w:tr w:rsidR="00762ED2" w14:paraId="1A73A7CB" w14:textId="77777777" w:rsidTr="00762ED2">
        <w:tc>
          <w:tcPr>
            <w:tcW w:w="9498" w:type="dxa"/>
          </w:tcPr>
          <w:p w14:paraId="641C1D22" w14:textId="77777777" w:rsidR="00762ED2" w:rsidRPr="00762ED2" w:rsidRDefault="00762ED2" w:rsidP="00762ED2">
            <w:pPr>
              <w:pStyle w:val="a4"/>
              <w:spacing w:after="0" w:line="360" w:lineRule="auto"/>
              <w:ind w:left="0"/>
              <w:jc w:val="both"/>
              <w:rPr>
                <w:i/>
                <w:sz w:val="28"/>
                <w:szCs w:val="28"/>
              </w:rPr>
            </w:pPr>
            <w:r w:rsidRPr="00762ED2">
              <w:rPr>
                <w:i/>
                <w:sz w:val="28"/>
                <w:szCs w:val="28"/>
              </w:rPr>
              <w:t>Целевые ориентиры или целевой блок программы является отдельно выделенным разделом,  в котором указывается цель, задачи и одновременно ожидаемые результаты в итоге реализации программы. Здесь же нужно заранее продумать и прописать социальный эффект в  результате освоения данной программы для развития личности ребенка и для всех участников воспитательно</w:t>
            </w:r>
            <w:r w:rsidR="00421E24">
              <w:rPr>
                <w:i/>
                <w:sz w:val="28"/>
                <w:szCs w:val="28"/>
              </w:rPr>
              <w:t>го</w:t>
            </w:r>
            <w:r w:rsidRPr="00762ED2">
              <w:rPr>
                <w:i/>
                <w:sz w:val="28"/>
                <w:szCs w:val="28"/>
              </w:rPr>
              <w:t xml:space="preserve"> процесса – </w:t>
            </w:r>
            <w:proofErr w:type="spellStart"/>
            <w:r w:rsidRPr="00762ED2">
              <w:rPr>
                <w:i/>
                <w:sz w:val="28"/>
                <w:szCs w:val="28"/>
              </w:rPr>
              <w:t>вожатско</w:t>
            </w:r>
            <w:proofErr w:type="spellEnd"/>
            <w:r w:rsidRPr="00762ED2">
              <w:rPr>
                <w:i/>
                <w:sz w:val="28"/>
                <w:szCs w:val="28"/>
              </w:rPr>
              <w:t>-педагогического коллектива, родителей, профессионального сообщества и общественности.</w:t>
            </w:r>
          </w:p>
          <w:p w14:paraId="259684DC" w14:textId="77777777" w:rsidR="00762ED2" w:rsidRDefault="00762ED2" w:rsidP="005170B4">
            <w:pPr>
              <w:pStyle w:val="a4"/>
              <w:spacing w:after="0" w:line="360" w:lineRule="auto"/>
              <w:ind w:left="0"/>
              <w:jc w:val="both"/>
              <w:rPr>
                <w:sz w:val="28"/>
                <w:szCs w:val="28"/>
              </w:rPr>
            </w:pPr>
            <w:r w:rsidRPr="00762ED2">
              <w:rPr>
                <w:i/>
                <w:sz w:val="28"/>
                <w:szCs w:val="28"/>
              </w:rPr>
              <w:t>ВАЖНО, чтобы цели, задачи и результаты соотносились между собой и были логически связанными.</w:t>
            </w:r>
            <w:r w:rsidR="00B046DE">
              <w:rPr>
                <w:i/>
                <w:sz w:val="28"/>
                <w:szCs w:val="28"/>
              </w:rPr>
              <w:t xml:space="preserve"> </w:t>
            </w:r>
          </w:p>
        </w:tc>
      </w:tr>
    </w:tbl>
    <w:p w14:paraId="61F8CF3E" w14:textId="77777777" w:rsidR="00762ED2" w:rsidRDefault="00762ED2" w:rsidP="005115B1">
      <w:pPr>
        <w:spacing w:after="0" w:line="360" w:lineRule="auto"/>
        <w:ind w:firstLine="851"/>
        <w:jc w:val="both"/>
        <w:rPr>
          <w:rFonts w:ascii="Times New Roman" w:hAnsi="Times New Roman" w:cs="Times New Roman"/>
          <w:sz w:val="28"/>
          <w:szCs w:val="28"/>
        </w:rPr>
      </w:pPr>
    </w:p>
    <w:p w14:paraId="71383056" w14:textId="77777777" w:rsidR="00D30EE5" w:rsidRDefault="00D30EE5" w:rsidP="005115B1">
      <w:pPr>
        <w:spacing w:after="0" w:line="360" w:lineRule="auto"/>
        <w:ind w:firstLine="851"/>
        <w:jc w:val="both"/>
        <w:rPr>
          <w:rFonts w:ascii="Times New Roman" w:hAnsi="Times New Roman" w:cs="Times New Roman"/>
          <w:sz w:val="28"/>
          <w:szCs w:val="28"/>
        </w:rPr>
      </w:pPr>
    </w:p>
    <w:p w14:paraId="13A34B81" w14:textId="77777777" w:rsidR="00D30EE5" w:rsidRDefault="00D30EE5" w:rsidP="005115B1">
      <w:pPr>
        <w:spacing w:after="0" w:line="360" w:lineRule="auto"/>
        <w:ind w:firstLine="851"/>
        <w:jc w:val="both"/>
        <w:rPr>
          <w:rFonts w:ascii="Times New Roman" w:hAnsi="Times New Roman" w:cs="Times New Roman"/>
          <w:sz w:val="28"/>
          <w:szCs w:val="28"/>
        </w:rPr>
      </w:pPr>
    </w:p>
    <w:p w14:paraId="213355B7" w14:textId="77777777" w:rsidR="002A1D8F" w:rsidRPr="00762ED2" w:rsidRDefault="002A1D8F" w:rsidP="00762ED2">
      <w:pPr>
        <w:pStyle w:val="a4"/>
        <w:numPr>
          <w:ilvl w:val="1"/>
          <w:numId w:val="1"/>
        </w:numPr>
        <w:spacing w:after="0" w:line="360" w:lineRule="auto"/>
        <w:ind w:left="0" w:firstLine="851"/>
        <w:jc w:val="both"/>
        <w:rPr>
          <w:b/>
          <w:sz w:val="28"/>
          <w:szCs w:val="28"/>
        </w:rPr>
      </w:pPr>
      <w:r w:rsidRPr="00762ED2">
        <w:rPr>
          <w:b/>
          <w:sz w:val="28"/>
          <w:szCs w:val="28"/>
        </w:rPr>
        <w:lastRenderedPageBreak/>
        <w:t>Цель и задачи</w:t>
      </w:r>
    </w:p>
    <w:p w14:paraId="496C1F4D" w14:textId="77777777" w:rsidR="006C597E" w:rsidRDefault="006C597E" w:rsidP="006C597E">
      <w:pPr>
        <w:spacing w:after="0" w:line="360" w:lineRule="auto"/>
        <w:ind w:firstLine="851"/>
        <w:jc w:val="both"/>
        <w:rPr>
          <w:rFonts w:ascii="Times New Roman" w:hAnsi="Times New Roman" w:cs="Times New Roman"/>
          <w:sz w:val="28"/>
          <w:szCs w:val="28"/>
        </w:rPr>
      </w:pPr>
      <w:r w:rsidRPr="00FC2006">
        <w:rPr>
          <w:rFonts w:ascii="Times New Roman" w:hAnsi="Times New Roman" w:cs="Times New Roman"/>
          <w:b/>
          <w:i/>
          <w:sz w:val="28"/>
          <w:szCs w:val="28"/>
        </w:rPr>
        <w:t>Формулирование цели.</w:t>
      </w:r>
      <w:r w:rsidRPr="006C597E">
        <w:rPr>
          <w:rFonts w:ascii="Times New Roman" w:hAnsi="Times New Roman" w:cs="Times New Roman"/>
          <w:sz w:val="28"/>
          <w:szCs w:val="28"/>
        </w:rPr>
        <w:t xml:space="preserve"> В педагогической литературе представлено много определений понятия «цель». Однако суть их сводится к тому, ч</w:t>
      </w:r>
      <w:r w:rsidR="00421E24">
        <w:rPr>
          <w:rFonts w:ascii="Times New Roman" w:hAnsi="Times New Roman" w:cs="Times New Roman"/>
          <w:sz w:val="28"/>
          <w:szCs w:val="28"/>
        </w:rPr>
        <w:t>то</w:t>
      </w:r>
      <w:r w:rsidRPr="006C597E">
        <w:rPr>
          <w:rFonts w:ascii="Times New Roman" w:hAnsi="Times New Roman" w:cs="Times New Roman"/>
          <w:sz w:val="28"/>
          <w:szCs w:val="28"/>
        </w:rPr>
        <w:t xml:space="preserve"> «цель - это образ предполагаемого результата»</w:t>
      </w:r>
      <w:r w:rsidR="00421E24">
        <w:rPr>
          <w:rFonts w:ascii="Times New Roman" w:hAnsi="Times New Roman" w:cs="Times New Roman"/>
          <w:sz w:val="28"/>
          <w:szCs w:val="28"/>
        </w:rPr>
        <w:t>. Ч</w:t>
      </w:r>
      <w:r w:rsidRPr="006C597E">
        <w:rPr>
          <w:rFonts w:ascii="Times New Roman" w:hAnsi="Times New Roman" w:cs="Times New Roman"/>
          <w:sz w:val="28"/>
          <w:szCs w:val="28"/>
        </w:rPr>
        <w:t>еткая и конкретная формулировка цели - это залог правильного понимания сути программы.</w:t>
      </w:r>
    </w:p>
    <w:p w14:paraId="53F9B44C" w14:textId="77777777" w:rsidR="00FC2006" w:rsidRDefault="00FC2006" w:rsidP="006C597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Обычно цель формулируется с помощью отглагольного существительного: «создание», «содействие»,</w:t>
      </w:r>
      <w:r w:rsidR="00A853D9">
        <w:rPr>
          <w:rFonts w:ascii="Times New Roman" w:hAnsi="Times New Roman" w:cs="Times New Roman"/>
          <w:sz w:val="28"/>
          <w:szCs w:val="28"/>
        </w:rPr>
        <w:t xml:space="preserve"> «обучение» (если есть  образовательная лицензия, лицензия на дополнительное образование), </w:t>
      </w:r>
      <w:r>
        <w:rPr>
          <w:rFonts w:ascii="Times New Roman" w:hAnsi="Times New Roman" w:cs="Times New Roman"/>
          <w:sz w:val="28"/>
          <w:szCs w:val="28"/>
        </w:rPr>
        <w:t xml:space="preserve"> «формирование», «приобщение» и т.д. или имени существительного  (например,</w:t>
      </w:r>
      <w:r w:rsidR="00A853D9">
        <w:rPr>
          <w:rFonts w:ascii="Times New Roman" w:hAnsi="Times New Roman" w:cs="Times New Roman"/>
          <w:sz w:val="28"/>
          <w:szCs w:val="28"/>
        </w:rPr>
        <w:t xml:space="preserve"> </w:t>
      </w:r>
      <w:r>
        <w:rPr>
          <w:rFonts w:ascii="Times New Roman" w:hAnsi="Times New Roman" w:cs="Times New Roman"/>
          <w:sz w:val="28"/>
          <w:szCs w:val="28"/>
        </w:rPr>
        <w:t xml:space="preserve">«мотивация») так как сама суть формулирование цели - это ее стремление к достижению конкретного результата, реального для достижения в ограниченный период времени (например, за 14 или 21 день смены). </w:t>
      </w:r>
    </w:p>
    <w:p w14:paraId="2D86B3F5" w14:textId="77777777" w:rsidR="00FC2006" w:rsidRDefault="00FC2006" w:rsidP="006C597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Формулировка цели также включает в себя основное направление работы, или тематику, или инструмент (например, проектная деятельность</w:t>
      </w:r>
      <w:r w:rsidR="00236B69">
        <w:rPr>
          <w:rFonts w:ascii="Times New Roman" w:hAnsi="Times New Roman" w:cs="Times New Roman"/>
          <w:sz w:val="28"/>
          <w:szCs w:val="28"/>
        </w:rPr>
        <w:t>, игровая модель, тематика года и др.) и в каких условиях это происходит, что важно для выбора средств и содержания воспитательной деятельности (например,  в условиях загородного лагеря или лагеря дневного пребывания</w:t>
      </w:r>
      <w:r w:rsidR="00A853D9">
        <w:rPr>
          <w:rFonts w:ascii="Times New Roman" w:hAnsi="Times New Roman" w:cs="Times New Roman"/>
          <w:sz w:val="28"/>
          <w:szCs w:val="28"/>
        </w:rPr>
        <w:t>, профильного лагеря</w:t>
      </w:r>
      <w:r w:rsidR="00236B69">
        <w:rPr>
          <w:rFonts w:ascii="Times New Roman" w:hAnsi="Times New Roman" w:cs="Times New Roman"/>
          <w:sz w:val="28"/>
          <w:szCs w:val="28"/>
        </w:rPr>
        <w:t xml:space="preserve"> и др.)</w:t>
      </w:r>
    </w:p>
    <w:p w14:paraId="23B28A82" w14:textId="77777777" w:rsidR="00236B69" w:rsidRDefault="00236B69" w:rsidP="006C597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Таким образом, формулировка цели должна содержать как минимум три компонента:</w:t>
      </w:r>
    </w:p>
    <w:tbl>
      <w:tblPr>
        <w:tblStyle w:val="a3"/>
        <w:tblW w:w="0" w:type="auto"/>
        <w:tblLook w:val="04A0" w:firstRow="1" w:lastRow="0" w:firstColumn="1" w:lastColumn="0" w:noHBand="0" w:noVBand="1"/>
      </w:tblPr>
      <w:tblGrid>
        <w:gridCol w:w="3115"/>
        <w:gridCol w:w="3115"/>
        <w:gridCol w:w="3115"/>
      </w:tblGrid>
      <w:tr w:rsidR="00236B69" w14:paraId="2B646E5D" w14:textId="77777777" w:rsidTr="00236B69">
        <w:tc>
          <w:tcPr>
            <w:tcW w:w="3115" w:type="dxa"/>
          </w:tcPr>
          <w:p w14:paraId="1378622A" w14:textId="77777777" w:rsidR="00236B69" w:rsidRDefault="00236B69" w:rsidP="00236B69">
            <w:pPr>
              <w:spacing w:line="360" w:lineRule="auto"/>
              <w:jc w:val="center"/>
              <w:rPr>
                <w:rFonts w:ascii="Times New Roman" w:hAnsi="Times New Roman" w:cs="Times New Roman"/>
                <w:sz w:val="28"/>
                <w:szCs w:val="28"/>
              </w:rPr>
            </w:pPr>
            <w:r>
              <w:rPr>
                <w:rFonts w:ascii="Times New Roman" w:hAnsi="Times New Roman" w:cs="Times New Roman"/>
                <w:sz w:val="28"/>
                <w:szCs w:val="28"/>
              </w:rPr>
              <w:t>….. ЧТО</w:t>
            </w:r>
          </w:p>
        </w:tc>
        <w:tc>
          <w:tcPr>
            <w:tcW w:w="3115" w:type="dxa"/>
          </w:tcPr>
          <w:p w14:paraId="0C5A9CEF" w14:textId="77777777" w:rsidR="00236B69" w:rsidRDefault="00236B69" w:rsidP="006C597E">
            <w:pPr>
              <w:spacing w:line="360" w:lineRule="auto"/>
              <w:jc w:val="both"/>
              <w:rPr>
                <w:rFonts w:ascii="Times New Roman" w:hAnsi="Times New Roman" w:cs="Times New Roman"/>
                <w:sz w:val="28"/>
                <w:szCs w:val="28"/>
              </w:rPr>
            </w:pPr>
            <w:r>
              <w:rPr>
                <w:rFonts w:ascii="Times New Roman" w:hAnsi="Times New Roman" w:cs="Times New Roman"/>
                <w:sz w:val="28"/>
                <w:szCs w:val="28"/>
              </w:rPr>
              <w:t>С ПОМОЩЬЮ ЧЕГО</w:t>
            </w:r>
          </w:p>
        </w:tc>
        <w:tc>
          <w:tcPr>
            <w:tcW w:w="3115" w:type="dxa"/>
          </w:tcPr>
          <w:p w14:paraId="0B432EBB" w14:textId="77777777" w:rsidR="00236B69" w:rsidRDefault="00236B69" w:rsidP="006C597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КАКИХ УСЛОВИЯХ </w:t>
            </w:r>
          </w:p>
        </w:tc>
      </w:tr>
    </w:tbl>
    <w:p w14:paraId="46EAA2A0" w14:textId="77777777" w:rsidR="009A609B" w:rsidRDefault="009A609B" w:rsidP="006C597E">
      <w:pPr>
        <w:spacing w:after="0" w:line="360" w:lineRule="auto"/>
        <w:ind w:firstLine="851"/>
        <w:jc w:val="both"/>
        <w:rPr>
          <w:rFonts w:ascii="Times New Roman" w:hAnsi="Times New Roman" w:cs="Times New Roman"/>
          <w:i/>
          <w:sz w:val="28"/>
          <w:szCs w:val="28"/>
        </w:rPr>
      </w:pPr>
    </w:p>
    <w:p w14:paraId="326DC0D9" w14:textId="77777777" w:rsidR="00236B69" w:rsidRPr="009A609B" w:rsidRDefault="00236B69" w:rsidP="006C597E">
      <w:pPr>
        <w:spacing w:after="0" w:line="360" w:lineRule="auto"/>
        <w:ind w:firstLine="851"/>
        <w:jc w:val="both"/>
        <w:rPr>
          <w:rFonts w:ascii="Times New Roman" w:hAnsi="Times New Roman" w:cs="Times New Roman"/>
          <w:i/>
          <w:sz w:val="28"/>
          <w:szCs w:val="28"/>
        </w:rPr>
      </w:pPr>
      <w:r w:rsidRPr="009A609B">
        <w:rPr>
          <w:rFonts w:ascii="Times New Roman" w:hAnsi="Times New Roman" w:cs="Times New Roman"/>
          <w:i/>
          <w:sz w:val="28"/>
          <w:szCs w:val="28"/>
        </w:rPr>
        <w:t xml:space="preserve">В инклюзивных программах </w:t>
      </w:r>
      <w:r w:rsidR="009A609B" w:rsidRPr="009A609B">
        <w:rPr>
          <w:rFonts w:ascii="Times New Roman" w:hAnsi="Times New Roman" w:cs="Times New Roman"/>
          <w:i/>
          <w:sz w:val="28"/>
          <w:szCs w:val="28"/>
        </w:rPr>
        <w:t xml:space="preserve"> «</w:t>
      </w:r>
      <w:r w:rsidRPr="009A609B">
        <w:rPr>
          <w:rFonts w:ascii="Times New Roman" w:hAnsi="Times New Roman" w:cs="Times New Roman"/>
          <w:i/>
          <w:sz w:val="28"/>
          <w:szCs w:val="28"/>
        </w:rPr>
        <w:t>инклюзия</w:t>
      </w:r>
      <w:r w:rsidR="009A609B" w:rsidRPr="009A609B">
        <w:rPr>
          <w:rFonts w:ascii="Times New Roman" w:hAnsi="Times New Roman" w:cs="Times New Roman"/>
          <w:i/>
          <w:sz w:val="28"/>
          <w:szCs w:val="28"/>
        </w:rPr>
        <w:t>»</w:t>
      </w:r>
      <w:r w:rsidRPr="009A609B">
        <w:rPr>
          <w:rFonts w:ascii="Times New Roman" w:hAnsi="Times New Roman" w:cs="Times New Roman"/>
          <w:i/>
          <w:sz w:val="28"/>
          <w:szCs w:val="28"/>
        </w:rPr>
        <w:t xml:space="preserve"> (инклюзивная среда) выступает средством, инструментом, с помощью которого достигается социально важный результат как для детей с ОВЗ, так и для </w:t>
      </w:r>
      <w:r w:rsidR="009A609B" w:rsidRPr="009A609B">
        <w:rPr>
          <w:rFonts w:ascii="Times New Roman" w:hAnsi="Times New Roman" w:cs="Times New Roman"/>
          <w:i/>
          <w:sz w:val="28"/>
          <w:szCs w:val="28"/>
        </w:rPr>
        <w:t>«</w:t>
      </w:r>
      <w:proofErr w:type="spellStart"/>
      <w:r w:rsidRPr="009A609B">
        <w:rPr>
          <w:rFonts w:ascii="Times New Roman" w:hAnsi="Times New Roman" w:cs="Times New Roman"/>
          <w:i/>
          <w:sz w:val="28"/>
          <w:szCs w:val="28"/>
        </w:rPr>
        <w:t>нормотипичных</w:t>
      </w:r>
      <w:proofErr w:type="spellEnd"/>
      <w:r w:rsidR="009A609B" w:rsidRPr="009A609B">
        <w:rPr>
          <w:rFonts w:ascii="Times New Roman" w:hAnsi="Times New Roman" w:cs="Times New Roman"/>
          <w:i/>
          <w:sz w:val="28"/>
          <w:szCs w:val="28"/>
        </w:rPr>
        <w:t>»</w:t>
      </w:r>
      <w:r w:rsidRPr="009A609B">
        <w:rPr>
          <w:rFonts w:ascii="Times New Roman" w:hAnsi="Times New Roman" w:cs="Times New Roman"/>
          <w:i/>
          <w:sz w:val="28"/>
          <w:szCs w:val="28"/>
        </w:rPr>
        <w:t xml:space="preserve"> детей.</w:t>
      </w:r>
    </w:p>
    <w:p w14:paraId="378C0DD0" w14:textId="77777777" w:rsidR="006C597E" w:rsidRPr="006C597E" w:rsidRDefault="006C597E" w:rsidP="006C597E">
      <w:pPr>
        <w:spacing w:after="0" w:line="360" w:lineRule="auto"/>
        <w:ind w:firstLine="851"/>
        <w:jc w:val="both"/>
        <w:rPr>
          <w:rFonts w:ascii="Times New Roman" w:hAnsi="Times New Roman" w:cs="Times New Roman"/>
          <w:sz w:val="28"/>
          <w:szCs w:val="28"/>
        </w:rPr>
      </w:pPr>
      <w:r w:rsidRPr="00FC2006">
        <w:rPr>
          <w:rFonts w:ascii="Times New Roman" w:hAnsi="Times New Roman" w:cs="Times New Roman"/>
          <w:b/>
          <w:i/>
          <w:sz w:val="28"/>
          <w:szCs w:val="28"/>
        </w:rPr>
        <w:t>Формулирование задач</w:t>
      </w:r>
      <w:r w:rsidRPr="006C597E">
        <w:rPr>
          <w:rFonts w:ascii="Times New Roman" w:hAnsi="Times New Roman" w:cs="Times New Roman"/>
          <w:sz w:val="28"/>
          <w:szCs w:val="28"/>
        </w:rPr>
        <w:t>. Следующий этап работы - это формулирование задач.</w:t>
      </w:r>
      <w:r w:rsidR="009A609B">
        <w:rPr>
          <w:rFonts w:ascii="Times New Roman" w:hAnsi="Times New Roman" w:cs="Times New Roman"/>
          <w:sz w:val="28"/>
          <w:szCs w:val="28"/>
        </w:rPr>
        <w:t xml:space="preserve"> </w:t>
      </w:r>
      <w:r w:rsidRPr="006C597E">
        <w:rPr>
          <w:rFonts w:ascii="Times New Roman" w:hAnsi="Times New Roman" w:cs="Times New Roman"/>
          <w:sz w:val="28"/>
          <w:szCs w:val="28"/>
        </w:rPr>
        <w:t>Задача - это конкретизация це</w:t>
      </w:r>
      <w:r w:rsidR="009A609B">
        <w:rPr>
          <w:rFonts w:ascii="Times New Roman" w:hAnsi="Times New Roman" w:cs="Times New Roman"/>
          <w:sz w:val="28"/>
          <w:szCs w:val="28"/>
        </w:rPr>
        <w:t>л</w:t>
      </w:r>
      <w:r w:rsidRPr="006C597E">
        <w:rPr>
          <w:rFonts w:ascii="Times New Roman" w:hAnsi="Times New Roman" w:cs="Times New Roman"/>
          <w:sz w:val="28"/>
          <w:szCs w:val="28"/>
        </w:rPr>
        <w:t>и программы</w:t>
      </w:r>
      <w:r w:rsidR="005170B4">
        <w:rPr>
          <w:rFonts w:ascii="Times New Roman" w:hAnsi="Times New Roman" w:cs="Times New Roman"/>
          <w:sz w:val="28"/>
          <w:szCs w:val="28"/>
        </w:rPr>
        <w:t>, п</w:t>
      </w:r>
      <w:r w:rsidRPr="006C597E">
        <w:rPr>
          <w:rFonts w:ascii="Times New Roman" w:hAnsi="Times New Roman" w:cs="Times New Roman"/>
          <w:sz w:val="28"/>
          <w:szCs w:val="28"/>
        </w:rPr>
        <w:t>оэтому задачи не могут быть шире по содержанию и смыслу чем цель.</w:t>
      </w:r>
    </w:p>
    <w:p w14:paraId="12FABB42" w14:textId="77777777" w:rsidR="006C597E" w:rsidRPr="006C597E" w:rsidRDefault="006C597E" w:rsidP="006C597E">
      <w:pPr>
        <w:spacing w:after="0" w:line="360" w:lineRule="auto"/>
        <w:ind w:firstLine="851"/>
        <w:jc w:val="both"/>
        <w:rPr>
          <w:rFonts w:ascii="Times New Roman" w:hAnsi="Times New Roman" w:cs="Times New Roman"/>
          <w:sz w:val="28"/>
          <w:szCs w:val="28"/>
        </w:rPr>
      </w:pPr>
      <w:r w:rsidRPr="006C597E">
        <w:rPr>
          <w:rFonts w:ascii="Times New Roman" w:hAnsi="Times New Roman" w:cs="Times New Roman"/>
          <w:sz w:val="28"/>
          <w:szCs w:val="28"/>
        </w:rPr>
        <w:lastRenderedPageBreak/>
        <w:t xml:space="preserve">Задача - это ответ на вопрос: «Что делать?». </w:t>
      </w:r>
      <w:r w:rsidR="00B046DE">
        <w:rPr>
          <w:rFonts w:ascii="Times New Roman" w:hAnsi="Times New Roman" w:cs="Times New Roman"/>
          <w:sz w:val="28"/>
          <w:szCs w:val="28"/>
        </w:rPr>
        <w:t xml:space="preserve">Задача </w:t>
      </w:r>
      <w:r w:rsidRPr="006C597E">
        <w:rPr>
          <w:rFonts w:ascii="Times New Roman" w:hAnsi="Times New Roman" w:cs="Times New Roman"/>
          <w:sz w:val="28"/>
          <w:szCs w:val="28"/>
        </w:rPr>
        <w:t>не просто начинается с глагола неопределенной формы, но и всем своим содержанием показывает, что именно необходимо сделать, чтобы данный этап программы был реализован, какие виды деятельности требуют осуществления, с помощью каких средств должна идти работа.</w:t>
      </w:r>
    </w:p>
    <w:p w14:paraId="37EE8C86" w14:textId="77777777" w:rsidR="006C597E" w:rsidRDefault="006C597E" w:rsidP="006C597E">
      <w:pPr>
        <w:spacing w:after="0" w:line="360" w:lineRule="auto"/>
        <w:ind w:firstLine="851"/>
        <w:jc w:val="both"/>
        <w:rPr>
          <w:rFonts w:ascii="Times New Roman" w:hAnsi="Times New Roman" w:cs="Times New Roman"/>
          <w:sz w:val="28"/>
          <w:szCs w:val="28"/>
        </w:rPr>
      </w:pPr>
      <w:r w:rsidRPr="006C597E">
        <w:rPr>
          <w:rFonts w:ascii="Times New Roman" w:hAnsi="Times New Roman" w:cs="Times New Roman"/>
          <w:sz w:val="28"/>
          <w:szCs w:val="28"/>
        </w:rPr>
        <w:t xml:space="preserve">Задачи - это этапы достижения цели. Поэтому они могут представлять </w:t>
      </w:r>
      <w:r w:rsidR="009A609B">
        <w:rPr>
          <w:rFonts w:ascii="Times New Roman" w:hAnsi="Times New Roman" w:cs="Times New Roman"/>
          <w:sz w:val="28"/>
          <w:szCs w:val="28"/>
        </w:rPr>
        <w:t xml:space="preserve">собой как </w:t>
      </w:r>
      <w:r w:rsidRPr="006C597E">
        <w:rPr>
          <w:rFonts w:ascii="Times New Roman" w:hAnsi="Times New Roman" w:cs="Times New Roman"/>
          <w:sz w:val="28"/>
          <w:szCs w:val="28"/>
        </w:rPr>
        <w:t>алгоритм действий по достижению цели, так и смысловые направления, реализация которых предполагает достижение цели.</w:t>
      </w:r>
    </w:p>
    <w:p w14:paraId="5591B756" w14:textId="77777777" w:rsidR="009A609B" w:rsidRDefault="009A609B" w:rsidP="006C597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Задач не должно быть очень много. Они могут быть сформулированы как отдельные этапы, а могут быть объединены в блоки, например:  «образовательные», «воспитательные», «развивающие», «оздоровительные».</w:t>
      </w:r>
    </w:p>
    <w:p w14:paraId="52334318" w14:textId="77777777" w:rsidR="00B046DE" w:rsidRDefault="00B046DE" w:rsidP="006C597E">
      <w:pPr>
        <w:spacing w:after="0" w:line="360" w:lineRule="auto"/>
        <w:ind w:firstLine="851"/>
        <w:jc w:val="both"/>
        <w:rPr>
          <w:rFonts w:ascii="Times New Roman" w:hAnsi="Times New Roman" w:cs="Times New Roman"/>
          <w:sz w:val="28"/>
          <w:szCs w:val="28"/>
        </w:rPr>
      </w:pPr>
      <w:r w:rsidRPr="00AC5853">
        <w:rPr>
          <w:rFonts w:ascii="Times New Roman" w:hAnsi="Times New Roman" w:cs="Times New Roman"/>
          <w:i/>
          <w:sz w:val="28"/>
          <w:szCs w:val="28"/>
        </w:rPr>
        <w:t>Задачи инклюзивной программы</w:t>
      </w:r>
      <w:r>
        <w:rPr>
          <w:rFonts w:ascii="Times New Roman" w:hAnsi="Times New Roman" w:cs="Times New Roman"/>
          <w:sz w:val="28"/>
          <w:szCs w:val="28"/>
        </w:rPr>
        <w:t xml:space="preserve"> могут выделять направление не только совместной работы детей, но и отдельно проводимой воспитательной работы по</w:t>
      </w:r>
      <w:r w:rsidR="00AC5853">
        <w:rPr>
          <w:rFonts w:ascii="Times New Roman" w:hAnsi="Times New Roman" w:cs="Times New Roman"/>
          <w:sz w:val="28"/>
          <w:szCs w:val="28"/>
        </w:rPr>
        <w:t xml:space="preserve"> созданию </w:t>
      </w:r>
      <w:r w:rsidRPr="00B046DE">
        <w:rPr>
          <w:rFonts w:ascii="Times New Roman" w:hAnsi="Times New Roman" w:cs="Times New Roman"/>
          <w:sz w:val="28"/>
          <w:szCs w:val="28"/>
        </w:rPr>
        <w:t>ситуации успеха детям с особыми потребностями через помощь в определении и реализации их собственных интересов и возможностей</w:t>
      </w:r>
      <w:r>
        <w:rPr>
          <w:rFonts w:ascii="Times New Roman" w:hAnsi="Times New Roman" w:cs="Times New Roman"/>
          <w:sz w:val="28"/>
          <w:szCs w:val="28"/>
        </w:rPr>
        <w:t xml:space="preserve">. Развивающее направление может быть представлено задачами по </w:t>
      </w:r>
      <w:r w:rsidRPr="00B046DE">
        <w:rPr>
          <w:rFonts w:ascii="Times New Roman" w:hAnsi="Times New Roman" w:cs="Times New Roman"/>
          <w:sz w:val="28"/>
          <w:szCs w:val="28"/>
        </w:rPr>
        <w:t>развити</w:t>
      </w:r>
      <w:r>
        <w:rPr>
          <w:rFonts w:ascii="Times New Roman" w:hAnsi="Times New Roman" w:cs="Times New Roman"/>
          <w:sz w:val="28"/>
          <w:szCs w:val="28"/>
        </w:rPr>
        <w:t>ю</w:t>
      </w:r>
      <w:r w:rsidRPr="00B046DE">
        <w:rPr>
          <w:rFonts w:ascii="Times New Roman" w:hAnsi="Times New Roman" w:cs="Times New Roman"/>
          <w:sz w:val="28"/>
          <w:szCs w:val="28"/>
        </w:rPr>
        <w:t xml:space="preserve"> социально-коммуни</w:t>
      </w:r>
      <w:r>
        <w:rPr>
          <w:rFonts w:ascii="Times New Roman" w:hAnsi="Times New Roman" w:cs="Times New Roman"/>
          <w:sz w:val="28"/>
          <w:szCs w:val="28"/>
        </w:rPr>
        <w:t xml:space="preserve">кативных компетенций на основе </w:t>
      </w:r>
      <w:r w:rsidRPr="00B046DE">
        <w:rPr>
          <w:rFonts w:ascii="Times New Roman" w:hAnsi="Times New Roman" w:cs="Times New Roman"/>
          <w:sz w:val="28"/>
          <w:szCs w:val="28"/>
        </w:rPr>
        <w:t xml:space="preserve"> включения в социально значимую, творческую и оздоровительную деятельн</w:t>
      </w:r>
      <w:r>
        <w:rPr>
          <w:rFonts w:ascii="Times New Roman" w:hAnsi="Times New Roman" w:cs="Times New Roman"/>
          <w:sz w:val="28"/>
          <w:szCs w:val="28"/>
        </w:rPr>
        <w:t>ость</w:t>
      </w:r>
      <w:r w:rsidRPr="00B046DE">
        <w:rPr>
          <w:rFonts w:ascii="Times New Roman" w:hAnsi="Times New Roman" w:cs="Times New Roman"/>
          <w:sz w:val="28"/>
          <w:szCs w:val="28"/>
        </w:rPr>
        <w:t xml:space="preserve"> в разных сообществах и творческих пространствах детского лагеря; приобщение детей к здоровому образу жизни как одному из усло</w:t>
      </w:r>
      <w:r w:rsidR="005170B4">
        <w:rPr>
          <w:rFonts w:ascii="Times New Roman" w:hAnsi="Times New Roman" w:cs="Times New Roman"/>
          <w:sz w:val="28"/>
          <w:szCs w:val="28"/>
        </w:rPr>
        <w:t>в</w:t>
      </w:r>
      <w:r w:rsidRPr="00B046DE">
        <w:rPr>
          <w:rFonts w:ascii="Times New Roman" w:hAnsi="Times New Roman" w:cs="Times New Roman"/>
          <w:sz w:val="28"/>
          <w:szCs w:val="28"/>
        </w:rPr>
        <w:t>ий личной и социальной успешности.</w:t>
      </w:r>
    </w:p>
    <w:p w14:paraId="13A1DC4B" w14:textId="77777777" w:rsidR="009A609B" w:rsidRDefault="009A609B" w:rsidP="006C597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Важно понимать, что каждая задача должна быть в итоге подтверждена результатом, и измеримостью данного результата, например</w:t>
      </w:r>
      <w:r w:rsidR="005170B4">
        <w:rPr>
          <w:rFonts w:ascii="Times New Roman" w:hAnsi="Times New Roman" w:cs="Times New Roman"/>
          <w:sz w:val="28"/>
          <w:szCs w:val="28"/>
        </w:rPr>
        <w:t xml:space="preserve">, представленная ниже </w:t>
      </w:r>
      <w:r w:rsidR="00A853D9">
        <w:rPr>
          <w:rFonts w:ascii="Times New Roman" w:hAnsi="Times New Roman" w:cs="Times New Roman"/>
          <w:sz w:val="28"/>
          <w:szCs w:val="28"/>
        </w:rPr>
        <w:t xml:space="preserve"> таблица позволит сформулировать реальные задачи и ориентироваться на реально достижимые результаты</w:t>
      </w:r>
      <w:r w:rsidR="005170B4">
        <w:rPr>
          <w:rFonts w:ascii="Times New Roman" w:hAnsi="Times New Roman" w:cs="Times New Roman"/>
          <w:sz w:val="28"/>
          <w:szCs w:val="28"/>
        </w:rPr>
        <w:t>.</w:t>
      </w:r>
    </w:p>
    <w:tbl>
      <w:tblPr>
        <w:tblStyle w:val="a3"/>
        <w:tblW w:w="0" w:type="auto"/>
        <w:tblLook w:val="04A0" w:firstRow="1" w:lastRow="0" w:firstColumn="1" w:lastColumn="0" w:noHBand="0" w:noVBand="1"/>
      </w:tblPr>
      <w:tblGrid>
        <w:gridCol w:w="1413"/>
        <w:gridCol w:w="1843"/>
        <w:gridCol w:w="6089"/>
      </w:tblGrid>
      <w:tr w:rsidR="009A609B" w14:paraId="03D5565B" w14:textId="77777777" w:rsidTr="00A853D9">
        <w:tc>
          <w:tcPr>
            <w:tcW w:w="1413" w:type="dxa"/>
          </w:tcPr>
          <w:p w14:paraId="438CE44A" w14:textId="77777777" w:rsidR="00A853D9" w:rsidRDefault="00A853D9" w:rsidP="006C597E">
            <w:pPr>
              <w:spacing w:line="360" w:lineRule="auto"/>
              <w:jc w:val="both"/>
              <w:rPr>
                <w:rFonts w:ascii="Times New Roman" w:hAnsi="Times New Roman" w:cs="Times New Roman"/>
                <w:sz w:val="28"/>
                <w:szCs w:val="28"/>
              </w:rPr>
            </w:pPr>
          </w:p>
          <w:p w14:paraId="0F1EC9D2" w14:textId="77777777" w:rsidR="009A609B" w:rsidRDefault="009A609B" w:rsidP="006C597E">
            <w:pPr>
              <w:spacing w:line="360" w:lineRule="auto"/>
              <w:jc w:val="both"/>
              <w:rPr>
                <w:rFonts w:ascii="Times New Roman" w:hAnsi="Times New Roman" w:cs="Times New Roman"/>
                <w:sz w:val="28"/>
                <w:szCs w:val="28"/>
              </w:rPr>
            </w:pPr>
            <w:r>
              <w:rPr>
                <w:rFonts w:ascii="Times New Roman" w:hAnsi="Times New Roman" w:cs="Times New Roman"/>
                <w:sz w:val="28"/>
                <w:szCs w:val="28"/>
              </w:rPr>
              <w:t>ЗАДАЧА</w:t>
            </w:r>
          </w:p>
          <w:p w14:paraId="2B313616" w14:textId="77777777" w:rsidR="009A609B" w:rsidRDefault="009A609B" w:rsidP="006C597E">
            <w:pPr>
              <w:spacing w:line="360" w:lineRule="auto"/>
              <w:jc w:val="both"/>
              <w:rPr>
                <w:rFonts w:ascii="Times New Roman" w:hAnsi="Times New Roman" w:cs="Times New Roman"/>
                <w:sz w:val="28"/>
                <w:szCs w:val="28"/>
              </w:rPr>
            </w:pPr>
            <w:r>
              <w:rPr>
                <w:rFonts w:ascii="Times New Roman" w:hAnsi="Times New Roman" w:cs="Times New Roman"/>
                <w:sz w:val="28"/>
                <w:szCs w:val="28"/>
              </w:rPr>
              <w:t>- ….</w:t>
            </w:r>
          </w:p>
        </w:tc>
        <w:tc>
          <w:tcPr>
            <w:tcW w:w="1843" w:type="dxa"/>
          </w:tcPr>
          <w:p w14:paraId="19F4B7B2" w14:textId="77777777" w:rsidR="00A853D9" w:rsidRDefault="00A853D9" w:rsidP="006C597E">
            <w:pPr>
              <w:spacing w:line="360" w:lineRule="auto"/>
              <w:jc w:val="both"/>
              <w:rPr>
                <w:rFonts w:ascii="Times New Roman" w:hAnsi="Times New Roman" w:cs="Times New Roman"/>
                <w:sz w:val="28"/>
                <w:szCs w:val="28"/>
              </w:rPr>
            </w:pPr>
          </w:p>
          <w:p w14:paraId="5C37E900" w14:textId="77777777" w:rsidR="009A609B" w:rsidRDefault="009A609B" w:rsidP="006C597E">
            <w:pPr>
              <w:spacing w:line="360" w:lineRule="auto"/>
              <w:jc w:val="both"/>
              <w:rPr>
                <w:rFonts w:ascii="Times New Roman" w:hAnsi="Times New Roman" w:cs="Times New Roman"/>
                <w:sz w:val="28"/>
                <w:szCs w:val="28"/>
              </w:rPr>
            </w:pPr>
            <w:r>
              <w:rPr>
                <w:rFonts w:ascii="Times New Roman" w:hAnsi="Times New Roman" w:cs="Times New Roman"/>
                <w:sz w:val="28"/>
                <w:szCs w:val="28"/>
              </w:rPr>
              <w:t>РЕЗУЛЬТАТ</w:t>
            </w:r>
          </w:p>
          <w:p w14:paraId="67F28DD3" w14:textId="77777777" w:rsidR="009A609B" w:rsidRDefault="009A609B" w:rsidP="006C597E">
            <w:pPr>
              <w:spacing w:line="360" w:lineRule="auto"/>
              <w:jc w:val="both"/>
              <w:rPr>
                <w:rFonts w:ascii="Times New Roman" w:hAnsi="Times New Roman" w:cs="Times New Roman"/>
                <w:sz w:val="28"/>
                <w:szCs w:val="28"/>
              </w:rPr>
            </w:pPr>
            <w:r>
              <w:rPr>
                <w:rFonts w:ascii="Times New Roman" w:hAnsi="Times New Roman" w:cs="Times New Roman"/>
                <w:sz w:val="28"/>
                <w:szCs w:val="28"/>
              </w:rPr>
              <w:t>- ….</w:t>
            </w:r>
          </w:p>
        </w:tc>
        <w:tc>
          <w:tcPr>
            <w:tcW w:w="6089" w:type="dxa"/>
          </w:tcPr>
          <w:p w14:paraId="5F37B5E9" w14:textId="77777777" w:rsidR="009A609B" w:rsidRDefault="00A853D9" w:rsidP="006C597E">
            <w:pPr>
              <w:spacing w:line="360" w:lineRule="auto"/>
              <w:jc w:val="both"/>
              <w:rPr>
                <w:rFonts w:ascii="Times New Roman" w:hAnsi="Times New Roman" w:cs="Times New Roman"/>
                <w:sz w:val="28"/>
                <w:szCs w:val="28"/>
              </w:rPr>
            </w:pPr>
            <w:r>
              <w:rPr>
                <w:rFonts w:ascii="Times New Roman" w:hAnsi="Times New Roman" w:cs="Times New Roman"/>
                <w:sz w:val="28"/>
                <w:szCs w:val="28"/>
              </w:rPr>
              <w:t>ДИАГНОСТИЧЕСКАЯ МЕТОДИКА / ДИАГНОСТИКА РЕЗУЛЬТАТИВНОСТИ</w:t>
            </w:r>
          </w:p>
          <w:p w14:paraId="774A98D0" w14:textId="77777777" w:rsidR="00A853D9" w:rsidRDefault="00A853D9" w:rsidP="006C597E">
            <w:pPr>
              <w:spacing w:line="360" w:lineRule="auto"/>
              <w:jc w:val="both"/>
              <w:rPr>
                <w:rFonts w:ascii="Times New Roman" w:hAnsi="Times New Roman" w:cs="Times New Roman"/>
                <w:sz w:val="28"/>
                <w:szCs w:val="28"/>
              </w:rPr>
            </w:pPr>
            <w:r>
              <w:rPr>
                <w:rFonts w:ascii="Times New Roman" w:hAnsi="Times New Roman" w:cs="Times New Roman"/>
                <w:sz w:val="28"/>
                <w:szCs w:val="28"/>
              </w:rPr>
              <w:t>- …</w:t>
            </w:r>
          </w:p>
        </w:tc>
      </w:tr>
    </w:tbl>
    <w:p w14:paraId="2A5E9F07" w14:textId="77777777" w:rsidR="00B83687" w:rsidRDefault="00B83687" w:rsidP="00FC2006">
      <w:pPr>
        <w:spacing w:after="0" w:line="360" w:lineRule="auto"/>
        <w:ind w:firstLine="851"/>
        <w:jc w:val="both"/>
        <w:rPr>
          <w:rFonts w:ascii="Times New Roman" w:hAnsi="Times New Roman" w:cs="Times New Roman"/>
          <w:b/>
          <w:sz w:val="28"/>
          <w:szCs w:val="28"/>
        </w:rPr>
      </w:pPr>
    </w:p>
    <w:p w14:paraId="7A945BDE" w14:textId="77777777" w:rsidR="00D30EE5" w:rsidRDefault="00D30EE5" w:rsidP="00FC2006">
      <w:pPr>
        <w:spacing w:after="0" w:line="360" w:lineRule="auto"/>
        <w:ind w:firstLine="851"/>
        <w:jc w:val="both"/>
        <w:rPr>
          <w:rFonts w:ascii="Times New Roman" w:hAnsi="Times New Roman" w:cs="Times New Roman"/>
          <w:b/>
          <w:sz w:val="28"/>
          <w:szCs w:val="28"/>
        </w:rPr>
      </w:pPr>
    </w:p>
    <w:p w14:paraId="0B078B57" w14:textId="77777777" w:rsidR="00FC2006" w:rsidRPr="00FC2006" w:rsidRDefault="00FC2006" w:rsidP="00FC2006">
      <w:pPr>
        <w:spacing w:after="0" w:line="360" w:lineRule="auto"/>
        <w:ind w:firstLine="851"/>
        <w:jc w:val="both"/>
        <w:rPr>
          <w:rFonts w:ascii="Times New Roman" w:hAnsi="Times New Roman" w:cs="Times New Roman"/>
          <w:b/>
          <w:sz w:val="28"/>
          <w:szCs w:val="28"/>
        </w:rPr>
      </w:pPr>
      <w:r w:rsidRPr="00FC2006">
        <w:rPr>
          <w:rFonts w:ascii="Times New Roman" w:hAnsi="Times New Roman" w:cs="Times New Roman"/>
          <w:b/>
          <w:sz w:val="28"/>
          <w:szCs w:val="28"/>
        </w:rPr>
        <w:lastRenderedPageBreak/>
        <w:t>2.2. Ожидаемые результаты</w:t>
      </w:r>
    </w:p>
    <w:p w14:paraId="3B793A22" w14:textId="77777777" w:rsidR="006C597E" w:rsidRPr="006C597E" w:rsidRDefault="006C597E" w:rsidP="006C597E">
      <w:pPr>
        <w:spacing w:after="0" w:line="360" w:lineRule="auto"/>
        <w:ind w:firstLine="851"/>
        <w:jc w:val="both"/>
        <w:rPr>
          <w:rFonts w:ascii="Times New Roman" w:hAnsi="Times New Roman" w:cs="Times New Roman"/>
          <w:sz w:val="28"/>
          <w:szCs w:val="28"/>
        </w:rPr>
      </w:pPr>
      <w:r w:rsidRPr="006C597E">
        <w:rPr>
          <w:rFonts w:ascii="Times New Roman" w:hAnsi="Times New Roman" w:cs="Times New Roman"/>
          <w:sz w:val="28"/>
          <w:szCs w:val="28"/>
        </w:rPr>
        <w:t xml:space="preserve">Сформулированная цель </w:t>
      </w:r>
      <w:r w:rsidR="00EA3463">
        <w:rPr>
          <w:rFonts w:ascii="Times New Roman" w:hAnsi="Times New Roman" w:cs="Times New Roman"/>
          <w:sz w:val="28"/>
          <w:szCs w:val="28"/>
        </w:rPr>
        <w:t xml:space="preserve">инклюзивной </w:t>
      </w:r>
      <w:r w:rsidRPr="006C597E">
        <w:rPr>
          <w:rFonts w:ascii="Times New Roman" w:hAnsi="Times New Roman" w:cs="Times New Roman"/>
          <w:sz w:val="28"/>
          <w:szCs w:val="28"/>
        </w:rPr>
        <w:t>программы воплощается в конкретных прогнозируемых результатах, которые достигаются в процессе реализации содержания программы. Степень достижения результатов можно каким-либо образом оценить, и эта оценка будет свидетельствовать о результативности реализации программы.</w:t>
      </w:r>
    </w:p>
    <w:p w14:paraId="34B806AA" w14:textId="77777777" w:rsidR="006C597E" w:rsidRDefault="006C597E" w:rsidP="006C597E">
      <w:pPr>
        <w:spacing w:after="0" w:line="360" w:lineRule="auto"/>
        <w:ind w:firstLine="851"/>
        <w:jc w:val="both"/>
        <w:rPr>
          <w:rFonts w:ascii="Times New Roman" w:hAnsi="Times New Roman" w:cs="Times New Roman"/>
          <w:sz w:val="28"/>
          <w:szCs w:val="28"/>
        </w:rPr>
      </w:pPr>
      <w:r w:rsidRPr="006C597E">
        <w:rPr>
          <w:rFonts w:ascii="Times New Roman" w:hAnsi="Times New Roman" w:cs="Times New Roman"/>
          <w:sz w:val="28"/>
          <w:szCs w:val="28"/>
        </w:rPr>
        <w:t>Предполагаемы</w:t>
      </w:r>
      <w:r w:rsidR="00B83687">
        <w:rPr>
          <w:rFonts w:ascii="Times New Roman" w:hAnsi="Times New Roman" w:cs="Times New Roman"/>
          <w:sz w:val="28"/>
          <w:szCs w:val="28"/>
        </w:rPr>
        <w:t>е</w:t>
      </w:r>
      <w:r w:rsidRPr="006C597E">
        <w:rPr>
          <w:rFonts w:ascii="Times New Roman" w:hAnsi="Times New Roman" w:cs="Times New Roman"/>
          <w:sz w:val="28"/>
          <w:szCs w:val="28"/>
        </w:rPr>
        <w:t xml:space="preserve"> результат</w:t>
      </w:r>
      <w:r w:rsidR="00B83687">
        <w:rPr>
          <w:rFonts w:ascii="Times New Roman" w:hAnsi="Times New Roman" w:cs="Times New Roman"/>
          <w:sz w:val="28"/>
          <w:szCs w:val="28"/>
        </w:rPr>
        <w:t>ы</w:t>
      </w:r>
      <w:r w:rsidRPr="006C597E">
        <w:rPr>
          <w:rFonts w:ascii="Times New Roman" w:hAnsi="Times New Roman" w:cs="Times New Roman"/>
          <w:sz w:val="28"/>
          <w:szCs w:val="28"/>
        </w:rPr>
        <w:t xml:space="preserve"> явля</w:t>
      </w:r>
      <w:r w:rsidR="00B83687">
        <w:rPr>
          <w:rFonts w:ascii="Times New Roman" w:hAnsi="Times New Roman" w:cs="Times New Roman"/>
          <w:sz w:val="28"/>
          <w:szCs w:val="28"/>
        </w:rPr>
        <w:t>ю</w:t>
      </w:r>
      <w:r w:rsidRPr="006C597E">
        <w:rPr>
          <w:rFonts w:ascii="Times New Roman" w:hAnsi="Times New Roman" w:cs="Times New Roman"/>
          <w:sz w:val="28"/>
          <w:szCs w:val="28"/>
        </w:rPr>
        <w:t>тся следствием поставленных задач</w:t>
      </w:r>
      <w:r w:rsidR="00B83687">
        <w:rPr>
          <w:rFonts w:ascii="Times New Roman" w:hAnsi="Times New Roman" w:cs="Times New Roman"/>
          <w:sz w:val="28"/>
          <w:szCs w:val="28"/>
        </w:rPr>
        <w:t xml:space="preserve">. Результат может быть выражен в одной из задач, а может соответствовать решению комплекса </w:t>
      </w:r>
      <w:r w:rsidRPr="006C597E">
        <w:rPr>
          <w:rFonts w:ascii="Times New Roman" w:hAnsi="Times New Roman" w:cs="Times New Roman"/>
          <w:sz w:val="28"/>
          <w:szCs w:val="28"/>
        </w:rPr>
        <w:t xml:space="preserve">задач. </w:t>
      </w:r>
      <w:proofErr w:type="gramStart"/>
      <w:r w:rsidRPr="006C597E">
        <w:rPr>
          <w:rFonts w:ascii="Times New Roman" w:hAnsi="Times New Roman" w:cs="Times New Roman"/>
          <w:sz w:val="28"/>
          <w:szCs w:val="28"/>
        </w:rPr>
        <w:t>Результат должен быть раскрыт  максимально   конкретно   относительно   знаний</w:t>
      </w:r>
      <w:r w:rsidR="00B83687">
        <w:rPr>
          <w:rFonts w:ascii="Times New Roman" w:hAnsi="Times New Roman" w:cs="Times New Roman"/>
          <w:sz w:val="28"/>
          <w:szCs w:val="28"/>
        </w:rPr>
        <w:t xml:space="preserve"> и </w:t>
      </w:r>
      <w:r w:rsidRPr="006C597E">
        <w:rPr>
          <w:rFonts w:ascii="Times New Roman" w:hAnsi="Times New Roman" w:cs="Times New Roman"/>
          <w:sz w:val="28"/>
          <w:szCs w:val="28"/>
        </w:rPr>
        <w:t>умений, которые приобретает ребенок; личностных качеств, которые развиваются в</w:t>
      </w:r>
      <w:r w:rsidR="00B83687">
        <w:rPr>
          <w:rFonts w:ascii="Times New Roman" w:hAnsi="Times New Roman" w:cs="Times New Roman"/>
          <w:sz w:val="28"/>
          <w:szCs w:val="28"/>
        </w:rPr>
        <w:t xml:space="preserve"> ребенке, ценностных отношений, </w:t>
      </w:r>
      <w:r w:rsidRPr="006C597E">
        <w:rPr>
          <w:rFonts w:ascii="Times New Roman" w:hAnsi="Times New Roman" w:cs="Times New Roman"/>
          <w:sz w:val="28"/>
          <w:szCs w:val="28"/>
        </w:rPr>
        <w:t>в которые включается подросток.</w:t>
      </w:r>
      <w:proofErr w:type="gramEnd"/>
    </w:p>
    <w:p w14:paraId="12E47935" w14:textId="77777777" w:rsidR="006A79BC" w:rsidRDefault="006A79BC" w:rsidP="006A79B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Результаты </w:t>
      </w:r>
      <w:r w:rsidR="00B83687">
        <w:rPr>
          <w:rFonts w:ascii="Times New Roman" w:hAnsi="Times New Roman" w:cs="Times New Roman"/>
          <w:sz w:val="28"/>
          <w:szCs w:val="28"/>
        </w:rPr>
        <w:t xml:space="preserve">и анализ результативности </w:t>
      </w:r>
      <w:r>
        <w:rPr>
          <w:rFonts w:ascii="Times New Roman" w:hAnsi="Times New Roman" w:cs="Times New Roman"/>
          <w:sz w:val="28"/>
          <w:szCs w:val="28"/>
        </w:rPr>
        <w:t xml:space="preserve">подробно раскрываются в разделе </w:t>
      </w:r>
      <w:r w:rsidRPr="006A79BC">
        <w:rPr>
          <w:rFonts w:ascii="Times New Roman" w:hAnsi="Times New Roman" w:cs="Times New Roman"/>
          <w:sz w:val="28"/>
          <w:szCs w:val="28"/>
        </w:rPr>
        <w:t>6</w:t>
      </w:r>
      <w:r w:rsidR="00B83687">
        <w:rPr>
          <w:rFonts w:ascii="Times New Roman" w:hAnsi="Times New Roman" w:cs="Times New Roman"/>
          <w:sz w:val="28"/>
          <w:szCs w:val="28"/>
        </w:rPr>
        <w:t xml:space="preserve"> -</w:t>
      </w:r>
      <w:r>
        <w:rPr>
          <w:rFonts w:ascii="Times New Roman" w:hAnsi="Times New Roman" w:cs="Times New Roman"/>
          <w:sz w:val="28"/>
          <w:szCs w:val="28"/>
        </w:rPr>
        <w:t xml:space="preserve"> «Оценка результативности» через м</w:t>
      </w:r>
      <w:r w:rsidRPr="006A79BC">
        <w:rPr>
          <w:rFonts w:ascii="Times New Roman" w:hAnsi="Times New Roman" w:cs="Times New Roman"/>
          <w:sz w:val="28"/>
          <w:szCs w:val="28"/>
        </w:rPr>
        <w:t>етоды достижения результата программы</w:t>
      </w:r>
      <w:r>
        <w:rPr>
          <w:rFonts w:ascii="Times New Roman" w:hAnsi="Times New Roman" w:cs="Times New Roman"/>
          <w:sz w:val="28"/>
          <w:szCs w:val="28"/>
        </w:rPr>
        <w:t xml:space="preserve"> (п.6.1.) и оценку </w:t>
      </w:r>
      <w:r w:rsidRPr="006A79BC">
        <w:rPr>
          <w:rFonts w:ascii="Times New Roman" w:hAnsi="Times New Roman" w:cs="Times New Roman"/>
          <w:sz w:val="28"/>
          <w:szCs w:val="28"/>
        </w:rPr>
        <w:t>результативности  освоения программы</w:t>
      </w:r>
      <w:r>
        <w:rPr>
          <w:rFonts w:ascii="Times New Roman" w:hAnsi="Times New Roman" w:cs="Times New Roman"/>
          <w:sz w:val="28"/>
          <w:szCs w:val="28"/>
        </w:rPr>
        <w:t xml:space="preserve"> (п.6.2.)</w:t>
      </w:r>
    </w:p>
    <w:p w14:paraId="620AAABD" w14:textId="77777777" w:rsidR="006C597E" w:rsidRPr="006A79BC" w:rsidRDefault="00FC2006" w:rsidP="006C597E">
      <w:pPr>
        <w:spacing w:after="0" w:line="360" w:lineRule="auto"/>
        <w:ind w:firstLine="851"/>
        <w:jc w:val="both"/>
        <w:rPr>
          <w:rFonts w:ascii="Times New Roman" w:hAnsi="Times New Roman" w:cs="Times New Roman"/>
          <w:b/>
          <w:sz w:val="28"/>
          <w:szCs w:val="28"/>
        </w:rPr>
      </w:pPr>
      <w:r w:rsidRPr="006A79BC">
        <w:rPr>
          <w:rFonts w:ascii="Times New Roman" w:hAnsi="Times New Roman" w:cs="Times New Roman"/>
          <w:b/>
          <w:sz w:val="28"/>
          <w:szCs w:val="28"/>
        </w:rPr>
        <w:t>2.3. Предполагаемый социальный эффект</w:t>
      </w:r>
    </w:p>
    <w:p w14:paraId="4E44EF3F" w14:textId="77777777" w:rsidR="0072558B" w:rsidRDefault="0072558B" w:rsidP="0072558B">
      <w:pPr>
        <w:spacing w:after="0" w:line="360" w:lineRule="auto"/>
        <w:ind w:firstLine="851"/>
        <w:jc w:val="both"/>
        <w:rPr>
          <w:rFonts w:ascii="Times New Roman" w:hAnsi="Times New Roman" w:cs="Times New Roman"/>
          <w:sz w:val="28"/>
          <w:szCs w:val="28"/>
        </w:rPr>
      </w:pPr>
      <w:r w:rsidRPr="0072558B">
        <w:rPr>
          <w:rFonts w:ascii="Times New Roman" w:hAnsi="Times New Roman" w:cs="Times New Roman"/>
          <w:sz w:val="28"/>
          <w:szCs w:val="28"/>
        </w:rPr>
        <w:t xml:space="preserve">В основу инклюзивного </w:t>
      </w:r>
      <w:r>
        <w:rPr>
          <w:rFonts w:ascii="Times New Roman" w:hAnsi="Times New Roman" w:cs="Times New Roman"/>
          <w:sz w:val="28"/>
          <w:szCs w:val="28"/>
        </w:rPr>
        <w:t xml:space="preserve">взаимодействия </w:t>
      </w:r>
      <w:r w:rsidRPr="0072558B">
        <w:rPr>
          <w:rFonts w:ascii="Times New Roman" w:hAnsi="Times New Roman" w:cs="Times New Roman"/>
          <w:sz w:val="28"/>
          <w:szCs w:val="28"/>
        </w:rPr>
        <w:t xml:space="preserve"> положена идеология, которая исключае</w:t>
      </w:r>
      <w:r>
        <w:rPr>
          <w:rFonts w:ascii="Times New Roman" w:hAnsi="Times New Roman" w:cs="Times New Roman"/>
          <w:sz w:val="28"/>
          <w:szCs w:val="28"/>
        </w:rPr>
        <w:t>т</w:t>
      </w:r>
      <w:r w:rsidRPr="0072558B">
        <w:rPr>
          <w:rFonts w:ascii="Times New Roman" w:hAnsi="Times New Roman" w:cs="Times New Roman"/>
          <w:sz w:val="28"/>
          <w:szCs w:val="28"/>
        </w:rPr>
        <w:t xml:space="preserve"> любую дискриминацию детей с ОВЗ и детей с инвалидностью, создает одинакову</w:t>
      </w:r>
      <w:r>
        <w:rPr>
          <w:rFonts w:ascii="Times New Roman" w:hAnsi="Times New Roman" w:cs="Times New Roman"/>
          <w:sz w:val="28"/>
          <w:szCs w:val="28"/>
        </w:rPr>
        <w:t>ю</w:t>
      </w:r>
      <w:r w:rsidRPr="0072558B">
        <w:rPr>
          <w:rFonts w:ascii="Times New Roman" w:hAnsi="Times New Roman" w:cs="Times New Roman"/>
          <w:sz w:val="28"/>
          <w:szCs w:val="28"/>
        </w:rPr>
        <w:t xml:space="preserve"> позицию по отношению ко всем детям без исключения. Таким образом, совместн</w:t>
      </w:r>
      <w:r>
        <w:rPr>
          <w:rFonts w:ascii="Times New Roman" w:hAnsi="Times New Roman" w:cs="Times New Roman"/>
          <w:sz w:val="28"/>
          <w:szCs w:val="28"/>
        </w:rPr>
        <w:t>о</w:t>
      </w:r>
      <w:r w:rsidRPr="0072558B">
        <w:rPr>
          <w:rFonts w:ascii="Times New Roman" w:hAnsi="Times New Roman" w:cs="Times New Roman"/>
          <w:sz w:val="28"/>
          <w:szCs w:val="28"/>
        </w:rPr>
        <w:t xml:space="preserve"> организованный отдых и оздоровление с нормально развивающимися сверстникам</w:t>
      </w:r>
      <w:r>
        <w:rPr>
          <w:rFonts w:ascii="Times New Roman" w:hAnsi="Times New Roman" w:cs="Times New Roman"/>
          <w:sz w:val="28"/>
          <w:szCs w:val="28"/>
        </w:rPr>
        <w:t>и</w:t>
      </w:r>
      <w:r w:rsidRPr="0072558B">
        <w:rPr>
          <w:rFonts w:ascii="Times New Roman" w:hAnsi="Times New Roman" w:cs="Times New Roman"/>
          <w:sz w:val="28"/>
          <w:szCs w:val="28"/>
        </w:rPr>
        <w:t xml:space="preserve"> служит стимулом для участия детей с ОВЗ и инвалидностью в общественной жизни.</w:t>
      </w:r>
    </w:p>
    <w:p w14:paraId="459B34E1" w14:textId="77777777" w:rsidR="00B83687" w:rsidRDefault="006A79BC" w:rsidP="0072558B">
      <w:pPr>
        <w:spacing w:after="0" w:line="360" w:lineRule="auto"/>
        <w:ind w:firstLine="851"/>
        <w:jc w:val="both"/>
        <w:rPr>
          <w:rFonts w:ascii="Times New Roman" w:hAnsi="Times New Roman" w:cs="Times New Roman"/>
          <w:sz w:val="28"/>
          <w:szCs w:val="28"/>
        </w:rPr>
      </w:pPr>
      <w:r w:rsidRPr="00B83687">
        <w:rPr>
          <w:rFonts w:ascii="Times New Roman" w:hAnsi="Times New Roman" w:cs="Times New Roman"/>
          <w:sz w:val="28"/>
          <w:szCs w:val="28"/>
        </w:rPr>
        <w:t xml:space="preserve">При разработке инклюзивной программы необходимо заранее продумать и спланировать социальный эффект, который может быть последействием в результате реализации программы. Социальный эффект должен быть видимым и полезным как для формирования инклюзивного </w:t>
      </w:r>
      <w:r w:rsidRPr="0072558B">
        <w:rPr>
          <w:rFonts w:ascii="Times New Roman" w:hAnsi="Times New Roman" w:cs="Times New Roman"/>
          <w:sz w:val="28"/>
          <w:szCs w:val="28"/>
        </w:rPr>
        <w:t xml:space="preserve">сознания общества, так и для </w:t>
      </w:r>
      <w:r w:rsidR="00B83687" w:rsidRPr="0072558B">
        <w:rPr>
          <w:rFonts w:ascii="Times New Roman" w:hAnsi="Times New Roman" w:cs="Times New Roman"/>
          <w:sz w:val="28"/>
          <w:szCs w:val="28"/>
        </w:rPr>
        <w:t>укрепления партнерского взаимодействия с социально ориент</w:t>
      </w:r>
      <w:r w:rsidR="0072558B">
        <w:rPr>
          <w:rFonts w:ascii="Times New Roman" w:hAnsi="Times New Roman" w:cs="Times New Roman"/>
          <w:sz w:val="28"/>
          <w:szCs w:val="28"/>
        </w:rPr>
        <w:t>ированными организациями, активного участия детей с ОВЗ в общественной жизни страны.</w:t>
      </w:r>
    </w:p>
    <w:p w14:paraId="6E487247" w14:textId="77777777" w:rsidR="0072558B" w:rsidRPr="0072558B" w:rsidRDefault="0072558B" w:rsidP="0072558B"/>
    <w:p w14:paraId="6C550620" w14:textId="77777777" w:rsidR="00B83687" w:rsidRPr="00B274C6" w:rsidRDefault="00B83687" w:rsidP="0072558B">
      <w:pPr>
        <w:pStyle w:val="1"/>
        <w:spacing w:before="0" w:line="360" w:lineRule="auto"/>
        <w:ind w:firstLine="851"/>
        <w:rPr>
          <w:rFonts w:ascii="Times New Roman" w:eastAsiaTheme="minorHAnsi" w:hAnsi="Times New Roman" w:cs="Times New Roman"/>
          <w:color w:val="auto"/>
          <w:sz w:val="28"/>
          <w:szCs w:val="28"/>
        </w:rPr>
      </w:pPr>
      <w:r w:rsidRPr="00B274C6">
        <w:rPr>
          <w:rFonts w:ascii="Times New Roman" w:hAnsi="Times New Roman" w:cs="Times New Roman"/>
          <w:b/>
          <w:color w:val="auto"/>
          <w:sz w:val="28"/>
          <w:szCs w:val="28"/>
        </w:rPr>
        <w:lastRenderedPageBreak/>
        <w:t>3.</w:t>
      </w:r>
      <w:r w:rsidRPr="00B274C6">
        <w:rPr>
          <w:rFonts w:ascii="Times New Roman" w:hAnsi="Times New Roman" w:cs="Times New Roman"/>
          <w:b/>
          <w:color w:val="auto"/>
          <w:sz w:val="28"/>
          <w:szCs w:val="28"/>
        </w:rPr>
        <w:tab/>
        <w:t>МЕХАНИЗМ РЕАЛИЗАЦИИ</w:t>
      </w:r>
      <w:r w:rsidRPr="00B274C6">
        <w:rPr>
          <w:rFonts w:ascii="Times New Roman" w:eastAsiaTheme="minorHAnsi" w:hAnsi="Times New Roman" w:cs="Times New Roman"/>
          <w:color w:val="auto"/>
          <w:sz w:val="28"/>
          <w:szCs w:val="28"/>
        </w:rPr>
        <w:t xml:space="preserve"> </w:t>
      </w:r>
      <w:r w:rsidRPr="00B274C6">
        <w:rPr>
          <w:rFonts w:ascii="Times New Roman" w:eastAsiaTheme="minorHAnsi" w:hAnsi="Times New Roman" w:cs="Times New Roman"/>
          <w:color w:val="auto"/>
          <w:sz w:val="28"/>
          <w:szCs w:val="28"/>
        </w:rPr>
        <w:tab/>
      </w:r>
    </w:p>
    <w:tbl>
      <w:tblPr>
        <w:tblStyle w:val="a3"/>
        <w:tblW w:w="0" w:type="auto"/>
        <w:tblLook w:val="04A0" w:firstRow="1" w:lastRow="0" w:firstColumn="1" w:lastColumn="0" w:noHBand="0" w:noVBand="1"/>
      </w:tblPr>
      <w:tblGrid>
        <w:gridCol w:w="9345"/>
      </w:tblGrid>
      <w:tr w:rsidR="0072558B" w:rsidRPr="0072558B" w14:paraId="61571E62" w14:textId="77777777" w:rsidTr="0072558B">
        <w:tc>
          <w:tcPr>
            <w:tcW w:w="9345" w:type="dxa"/>
          </w:tcPr>
          <w:p w14:paraId="14D8EF0A" w14:textId="77777777" w:rsidR="0072558B" w:rsidRPr="0072558B" w:rsidRDefault="0072558B" w:rsidP="00B274C6">
            <w:pPr>
              <w:spacing w:line="360" w:lineRule="auto"/>
              <w:jc w:val="both"/>
              <w:rPr>
                <w:rFonts w:ascii="Times New Roman" w:hAnsi="Times New Roman" w:cs="Times New Roman"/>
                <w:sz w:val="28"/>
                <w:szCs w:val="28"/>
              </w:rPr>
            </w:pPr>
            <w:r w:rsidRPr="0072558B">
              <w:rPr>
                <w:rFonts w:ascii="Times New Roman" w:hAnsi="Times New Roman" w:cs="Times New Roman"/>
                <w:sz w:val="28"/>
                <w:szCs w:val="28"/>
              </w:rPr>
              <w:t>Механиз</w:t>
            </w:r>
            <w:r>
              <w:rPr>
                <w:rFonts w:ascii="Times New Roman" w:hAnsi="Times New Roman" w:cs="Times New Roman"/>
                <w:sz w:val="28"/>
                <w:szCs w:val="28"/>
              </w:rPr>
              <w:t>м</w:t>
            </w:r>
            <w:r w:rsidRPr="0072558B">
              <w:rPr>
                <w:rFonts w:ascii="Times New Roman" w:hAnsi="Times New Roman" w:cs="Times New Roman"/>
                <w:sz w:val="28"/>
                <w:szCs w:val="28"/>
              </w:rPr>
              <w:t xml:space="preserve"> реализации </w:t>
            </w:r>
            <w:r w:rsidR="00B274C6">
              <w:rPr>
                <w:rFonts w:ascii="Times New Roman" w:hAnsi="Times New Roman" w:cs="Times New Roman"/>
                <w:sz w:val="28"/>
                <w:szCs w:val="28"/>
              </w:rPr>
              <w:t xml:space="preserve">инклюзивной программы </w:t>
            </w:r>
            <w:r w:rsidRPr="0072558B">
              <w:rPr>
                <w:rFonts w:ascii="Times New Roman" w:hAnsi="Times New Roman" w:cs="Times New Roman"/>
                <w:sz w:val="28"/>
                <w:szCs w:val="28"/>
              </w:rPr>
              <w:t xml:space="preserve">предполагает описание </w:t>
            </w:r>
            <w:r w:rsidR="00B274C6">
              <w:rPr>
                <w:rFonts w:ascii="Times New Roman" w:hAnsi="Times New Roman" w:cs="Times New Roman"/>
                <w:sz w:val="28"/>
                <w:szCs w:val="28"/>
              </w:rPr>
              <w:t xml:space="preserve">структуры и структурных элементов программы (модулей, блоков, подпрограмм), </w:t>
            </w:r>
            <w:r w:rsidR="009A1488">
              <w:rPr>
                <w:rFonts w:ascii="Times New Roman" w:hAnsi="Times New Roman" w:cs="Times New Roman"/>
                <w:sz w:val="28"/>
                <w:szCs w:val="28"/>
              </w:rPr>
              <w:t>модел</w:t>
            </w:r>
            <w:r w:rsidR="00B274C6">
              <w:rPr>
                <w:rFonts w:ascii="Times New Roman" w:hAnsi="Times New Roman" w:cs="Times New Roman"/>
                <w:sz w:val="28"/>
                <w:szCs w:val="28"/>
              </w:rPr>
              <w:t xml:space="preserve">ей, системы мотивации и стимулирования участников инклюзивной программы, а также </w:t>
            </w:r>
            <w:r w:rsidR="00B274C6" w:rsidRPr="00B274C6">
              <w:rPr>
                <w:rFonts w:ascii="Times New Roman" w:hAnsi="Times New Roman" w:cs="Times New Roman"/>
                <w:sz w:val="28"/>
                <w:szCs w:val="28"/>
              </w:rPr>
              <w:t>принцип</w:t>
            </w:r>
            <w:r w:rsidR="00B274C6">
              <w:rPr>
                <w:rFonts w:ascii="Times New Roman" w:hAnsi="Times New Roman" w:cs="Times New Roman"/>
                <w:sz w:val="28"/>
                <w:szCs w:val="28"/>
              </w:rPr>
              <w:t>ов, методов и основных форм работы с детьми в процессе реализации программы.</w:t>
            </w:r>
          </w:p>
        </w:tc>
      </w:tr>
    </w:tbl>
    <w:p w14:paraId="663587F1" w14:textId="77777777" w:rsidR="00B274C6" w:rsidRPr="002B0A27" w:rsidRDefault="00B83687" w:rsidP="00FF4185">
      <w:pPr>
        <w:pStyle w:val="1"/>
        <w:spacing w:before="0" w:line="360" w:lineRule="auto"/>
        <w:ind w:firstLine="851"/>
        <w:jc w:val="both"/>
        <w:rPr>
          <w:rFonts w:ascii="Times New Roman" w:hAnsi="Times New Roman" w:cs="Times New Roman"/>
          <w:b/>
          <w:color w:val="auto"/>
          <w:sz w:val="28"/>
          <w:szCs w:val="28"/>
        </w:rPr>
      </w:pPr>
      <w:r w:rsidRPr="002B0A27">
        <w:rPr>
          <w:rFonts w:ascii="Times New Roman" w:hAnsi="Times New Roman" w:cs="Times New Roman"/>
          <w:b/>
          <w:color w:val="auto"/>
          <w:sz w:val="28"/>
          <w:szCs w:val="28"/>
        </w:rPr>
        <w:t xml:space="preserve">3.1. Структура построения программы </w:t>
      </w:r>
    </w:p>
    <w:p w14:paraId="2EAD096F" w14:textId="77777777" w:rsidR="00B274C6" w:rsidRDefault="00B274C6" w:rsidP="00FF4185">
      <w:pPr>
        <w:spacing w:after="0" w:line="360" w:lineRule="auto"/>
        <w:ind w:firstLine="851"/>
        <w:jc w:val="both"/>
        <w:rPr>
          <w:rFonts w:ascii="Times New Roman" w:hAnsi="Times New Roman" w:cs="Times New Roman"/>
          <w:sz w:val="28"/>
          <w:szCs w:val="28"/>
        </w:rPr>
      </w:pPr>
      <w:r w:rsidRPr="00B274C6">
        <w:rPr>
          <w:rFonts w:ascii="Times New Roman" w:hAnsi="Times New Roman" w:cs="Times New Roman"/>
          <w:sz w:val="28"/>
          <w:szCs w:val="28"/>
        </w:rPr>
        <w:t xml:space="preserve">Как правило работа в организации отдыха детей и их оздоровления складывается из </w:t>
      </w:r>
      <w:r>
        <w:rPr>
          <w:rFonts w:ascii="Times New Roman" w:hAnsi="Times New Roman" w:cs="Times New Roman"/>
          <w:sz w:val="28"/>
          <w:szCs w:val="28"/>
        </w:rPr>
        <w:t>разнообразных модел</w:t>
      </w:r>
      <w:r w:rsidR="002B0A27">
        <w:rPr>
          <w:rFonts w:ascii="Times New Roman" w:hAnsi="Times New Roman" w:cs="Times New Roman"/>
          <w:sz w:val="28"/>
          <w:szCs w:val="28"/>
        </w:rPr>
        <w:t xml:space="preserve">ей и </w:t>
      </w:r>
      <w:r>
        <w:rPr>
          <w:rFonts w:ascii="Times New Roman" w:hAnsi="Times New Roman" w:cs="Times New Roman"/>
          <w:sz w:val="28"/>
          <w:szCs w:val="28"/>
        </w:rPr>
        <w:t>форм</w:t>
      </w:r>
      <w:r w:rsidR="002B0A27">
        <w:rPr>
          <w:rFonts w:ascii="Times New Roman" w:hAnsi="Times New Roman" w:cs="Times New Roman"/>
          <w:sz w:val="28"/>
          <w:szCs w:val="28"/>
        </w:rPr>
        <w:t xml:space="preserve"> работы. Для структурирования необходимо объединить различные направления в блоки, модули, подпрограммы. В качестве примера можно привести следующую </w:t>
      </w:r>
      <w:r w:rsidR="002B0A27" w:rsidRPr="002B0A27">
        <w:rPr>
          <w:rFonts w:ascii="Times New Roman" w:hAnsi="Times New Roman" w:cs="Times New Roman"/>
          <w:sz w:val="28"/>
          <w:szCs w:val="28"/>
        </w:rPr>
        <w:t>структуру</w:t>
      </w:r>
      <w:r w:rsidR="002B0A27">
        <w:rPr>
          <w:rFonts w:ascii="Times New Roman" w:hAnsi="Times New Roman" w:cs="Times New Roman"/>
          <w:sz w:val="28"/>
          <w:szCs w:val="28"/>
        </w:rPr>
        <w:t xml:space="preserve"> инклюзивной программы</w:t>
      </w:r>
      <w:r w:rsidR="002B0A27" w:rsidRPr="002B0A27">
        <w:rPr>
          <w:rFonts w:ascii="Times New Roman" w:hAnsi="Times New Roman" w:cs="Times New Roman"/>
          <w:sz w:val="28"/>
          <w:szCs w:val="28"/>
        </w:rPr>
        <w:t xml:space="preserve">: </w:t>
      </w:r>
    </w:p>
    <w:tbl>
      <w:tblPr>
        <w:tblStyle w:val="a3"/>
        <w:tblW w:w="0" w:type="auto"/>
        <w:tblLook w:val="04A0" w:firstRow="1" w:lastRow="0" w:firstColumn="1" w:lastColumn="0" w:noHBand="0" w:noVBand="1"/>
      </w:tblPr>
      <w:tblGrid>
        <w:gridCol w:w="3115"/>
        <w:gridCol w:w="3115"/>
        <w:gridCol w:w="3115"/>
      </w:tblGrid>
      <w:tr w:rsidR="008938E0" w:rsidRPr="002B0A27" w14:paraId="48C8E650" w14:textId="77777777" w:rsidTr="002B0A27">
        <w:tc>
          <w:tcPr>
            <w:tcW w:w="3115" w:type="dxa"/>
          </w:tcPr>
          <w:p w14:paraId="3F4FBBD8" w14:textId="77777777" w:rsidR="002B0A27" w:rsidRPr="002B0A27" w:rsidRDefault="002B0A27" w:rsidP="002B0A27">
            <w:pPr>
              <w:rPr>
                <w:rFonts w:ascii="Times New Roman" w:hAnsi="Times New Roman" w:cs="Times New Roman"/>
                <w:sz w:val="28"/>
                <w:szCs w:val="28"/>
              </w:rPr>
            </w:pPr>
            <w:r>
              <w:rPr>
                <w:rFonts w:ascii="Times New Roman" w:hAnsi="Times New Roman" w:cs="Times New Roman"/>
                <w:sz w:val="28"/>
                <w:szCs w:val="28"/>
              </w:rPr>
              <w:t xml:space="preserve">1 </w:t>
            </w:r>
            <w:r w:rsidRPr="002B0A27">
              <w:rPr>
                <w:rFonts w:ascii="Times New Roman" w:hAnsi="Times New Roman" w:cs="Times New Roman"/>
                <w:sz w:val="28"/>
                <w:szCs w:val="28"/>
              </w:rPr>
              <w:t>Модуль ОЗДОРОВЛЕНИЕ</w:t>
            </w:r>
          </w:p>
        </w:tc>
        <w:tc>
          <w:tcPr>
            <w:tcW w:w="3115" w:type="dxa"/>
          </w:tcPr>
          <w:p w14:paraId="70E6231C" w14:textId="77777777" w:rsidR="002B0A27" w:rsidRPr="002B0A27" w:rsidRDefault="002B0A27" w:rsidP="002B0A27">
            <w:pPr>
              <w:jc w:val="both"/>
              <w:rPr>
                <w:rFonts w:ascii="Times New Roman" w:hAnsi="Times New Roman" w:cs="Times New Roman"/>
                <w:sz w:val="28"/>
                <w:szCs w:val="28"/>
              </w:rPr>
            </w:pPr>
            <w:r w:rsidRPr="002B0A27">
              <w:rPr>
                <w:rFonts w:ascii="Times New Roman" w:hAnsi="Times New Roman" w:cs="Times New Roman"/>
                <w:sz w:val="28"/>
                <w:szCs w:val="28"/>
              </w:rPr>
              <w:t>2 Модуль</w:t>
            </w:r>
          </w:p>
          <w:p w14:paraId="47DDDA9D" w14:textId="77777777" w:rsidR="002B0A27" w:rsidRPr="002B0A27" w:rsidRDefault="002B0A27" w:rsidP="002B0A27">
            <w:pPr>
              <w:jc w:val="both"/>
              <w:rPr>
                <w:rFonts w:ascii="Times New Roman" w:hAnsi="Times New Roman" w:cs="Times New Roman"/>
                <w:sz w:val="28"/>
                <w:szCs w:val="28"/>
              </w:rPr>
            </w:pPr>
            <w:r w:rsidRPr="002B0A27">
              <w:rPr>
                <w:rFonts w:ascii="Times New Roman" w:hAnsi="Times New Roman" w:cs="Times New Roman"/>
                <w:sz w:val="28"/>
                <w:szCs w:val="28"/>
              </w:rPr>
              <w:t>ОБРАЗОВАНИЕ</w:t>
            </w:r>
          </w:p>
        </w:tc>
        <w:tc>
          <w:tcPr>
            <w:tcW w:w="3115" w:type="dxa"/>
          </w:tcPr>
          <w:p w14:paraId="2518932D" w14:textId="77777777" w:rsidR="002B0A27" w:rsidRDefault="002B0A27" w:rsidP="002B0A27">
            <w:pPr>
              <w:jc w:val="both"/>
              <w:rPr>
                <w:rFonts w:ascii="Times New Roman" w:hAnsi="Times New Roman" w:cs="Times New Roman"/>
                <w:sz w:val="28"/>
                <w:szCs w:val="28"/>
              </w:rPr>
            </w:pPr>
            <w:r w:rsidRPr="002B0A27">
              <w:rPr>
                <w:rFonts w:ascii="Times New Roman" w:hAnsi="Times New Roman" w:cs="Times New Roman"/>
                <w:sz w:val="28"/>
                <w:szCs w:val="28"/>
              </w:rPr>
              <w:t>3 Модуль</w:t>
            </w:r>
          </w:p>
          <w:p w14:paraId="3AD2EC88" w14:textId="77777777" w:rsidR="002B0A27" w:rsidRPr="002B0A27" w:rsidRDefault="002B0A27" w:rsidP="002B0A27">
            <w:pPr>
              <w:jc w:val="both"/>
              <w:rPr>
                <w:rFonts w:ascii="Times New Roman" w:hAnsi="Times New Roman" w:cs="Times New Roman"/>
                <w:sz w:val="28"/>
                <w:szCs w:val="28"/>
              </w:rPr>
            </w:pPr>
            <w:r>
              <w:rPr>
                <w:rFonts w:ascii="Times New Roman" w:hAnsi="Times New Roman" w:cs="Times New Roman"/>
                <w:sz w:val="28"/>
                <w:szCs w:val="28"/>
              </w:rPr>
              <w:t>ВОСПИТАНИЕ</w:t>
            </w:r>
            <w:r w:rsidR="00BC72EF">
              <w:rPr>
                <w:rFonts w:ascii="Times New Roman" w:hAnsi="Times New Roman" w:cs="Times New Roman"/>
                <w:sz w:val="28"/>
                <w:szCs w:val="28"/>
              </w:rPr>
              <w:t xml:space="preserve"> и РАЗВИТИЕ</w:t>
            </w:r>
          </w:p>
        </w:tc>
      </w:tr>
      <w:tr w:rsidR="008938E0" w:rsidRPr="002B0A27" w14:paraId="76860D78" w14:textId="77777777" w:rsidTr="002B0A27">
        <w:tc>
          <w:tcPr>
            <w:tcW w:w="3115" w:type="dxa"/>
          </w:tcPr>
          <w:p w14:paraId="5E385AC9" w14:textId="77777777" w:rsidR="002B0A27" w:rsidRDefault="002B0A27" w:rsidP="002B0A27">
            <w:pPr>
              <w:rPr>
                <w:rFonts w:ascii="Times New Roman" w:hAnsi="Times New Roman" w:cs="Times New Roman"/>
                <w:sz w:val="28"/>
                <w:szCs w:val="28"/>
              </w:rPr>
            </w:pPr>
            <w:r>
              <w:rPr>
                <w:rFonts w:ascii="Times New Roman" w:hAnsi="Times New Roman" w:cs="Times New Roman"/>
                <w:sz w:val="28"/>
                <w:szCs w:val="28"/>
              </w:rPr>
              <w:t>Цель:</w:t>
            </w:r>
          </w:p>
          <w:p w14:paraId="32FFB50D" w14:textId="77777777" w:rsidR="007C576A" w:rsidRDefault="007C576A" w:rsidP="002B0A27">
            <w:pPr>
              <w:rPr>
                <w:rFonts w:ascii="Times New Roman" w:hAnsi="Times New Roman" w:cs="Times New Roman"/>
                <w:sz w:val="28"/>
                <w:szCs w:val="28"/>
              </w:rPr>
            </w:pPr>
          </w:p>
        </w:tc>
        <w:tc>
          <w:tcPr>
            <w:tcW w:w="3115" w:type="dxa"/>
          </w:tcPr>
          <w:p w14:paraId="16D17A02" w14:textId="77777777" w:rsidR="002B0A27" w:rsidRPr="002B0A27" w:rsidRDefault="002B0A27" w:rsidP="002B0A27">
            <w:pPr>
              <w:jc w:val="both"/>
              <w:rPr>
                <w:rFonts w:ascii="Times New Roman" w:hAnsi="Times New Roman" w:cs="Times New Roman"/>
                <w:sz w:val="28"/>
                <w:szCs w:val="28"/>
              </w:rPr>
            </w:pPr>
            <w:r>
              <w:rPr>
                <w:rFonts w:ascii="Times New Roman" w:hAnsi="Times New Roman" w:cs="Times New Roman"/>
                <w:sz w:val="28"/>
                <w:szCs w:val="28"/>
              </w:rPr>
              <w:t>Цель:</w:t>
            </w:r>
          </w:p>
        </w:tc>
        <w:tc>
          <w:tcPr>
            <w:tcW w:w="3115" w:type="dxa"/>
          </w:tcPr>
          <w:p w14:paraId="7D4260BC" w14:textId="77777777" w:rsidR="002B0A27" w:rsidRPr="002B0A27" w:rsidRDefault="002B0A27" w:rsidP="002B0A27">
            <w:pPr>
              <w:jc w:val="both"/>
              <w:rPr>
                <w:rFonts w:ascii="Times New Roman" w:hAnsi="Times New Roman" w:cs="Times New Roman"/>
                <w:sz w:val="28"/>
                <w:szCs w:val="28"/>
              </w:rPr>
            </w:pPr>
            <w:r>
              <w:rPr>
                <w:rFonts w:ascii="Times New Roman" w:hAnsi="Times New Roman" w:cs="Times New Roman"/>
                <w:sz w:val="28"/>
                <w:szCs w:val="28"/>
              </w:rPr>
              <w:t>Цель:</w:t>
            </w:r>
          </w:p>
        </w:tc>
      </w:tr>
      <w:tr w:rsidR="008938E0" w:rsidRPr="002B0A27" w14:paraId="38213D7E" w14:textId="77777777" w:rsidTr="002B0A27">
        <w:tc>
          <w:tcPr>
            <w:tcW w:w="3115" w:type="dxa"/>
          </w:tcPr>
          <w:p w14:paraId="0FBFBA7E" w14:textId="77777777" w:rsidR="00BC72EF" w:rsidRPr="002B0A27" w:rsidRDefault="002B0A27" w:rsidP="008938E0">
            <w:pPr>
              <w:jc w:val="both"/>
              <w:rPr>
                <w:rFonts w:ascii="Times New Roman" w:hAnsi="Times New Roman" w:cs="Times New Roman"/>
                <w:sz w:val="28"/>
                <w:szCs w:val="28"/>
              </w:rPr>
            </w:pPr>
            <w:r>
              <w:rPr>
                <w:rFonts w:ascii="Times New Roman" w:hAnsi="Times New Roman" w:cs="Times New Roman"/>
                <w:sz w:val="28"/>
                <w:szCs w:val="28"/>
              </w:rPr>
              <w:t>Перечисление всех оздоровительных мероприятий, от</w:t>
            </w:r>
            <w:r w:rsidR="00BC72EF">
              <w:rPr>
                <w:rFonts w:ascii="Times New Roman" w:hAnsi="Times New Roman" w:cs="Times New Roman"/>
                <w:sz w:val="28"/>
                <w:szCs w:val="28"/>
              </w:rPr>
              <w:t xml:space="preserve"> </w:t>
            </w:r>
            <w:r>
              <w:rPr>
                <w:rFonts w:ascii="Times New Roman" w:hAnsi="Times New Roman" w:cs="Times New Roman"/>
                <w:sz w:val="28"/>
                <w:szCs w:val="28"/>
              </w:rPr>
              <w:t>зарядки</w:t>
            </w:r>
            <w:r w:rsidR="00BC72EF">
              <w:rPr>
                <w:rFonts w:ascii="Times New Roman" w:hAnsi="Times New Roman" w:cs="Times New Roman"/>
                <w:sz w:val="28"/>
                <w:szCs w:val="28"/>
              </w:rPr>
              <w:t xml:space="preserve"> и оздоровительных процедур до физкультурно-спортивных мероприятий, подпрограмм</w:t>
            </w:r>
            <w:r w:rsidR="008938E0">
              <w:rPr>
                <w:rFonts w:ascii="Times New Roman" w:hAnsi="Times New Roman" w:cs="Times New Roman"/>
                <w:sz w:val="28"/>
                <w:szCs w:val="28"/>
              </w:rPr>
              <w:t xml:space="preserve"> медицинского сопровождения и реабилитации детей с ОВЗ и инвалидностью</w:t>
            </w:r>
          </w:p>
        </w:tc>
        <w:tc>
          <w:tcPr>
            <w:tcW w:w="3115" w:type="dxa"/>
          </w:tcPr>
          <w:p w14:paraId="49623E07" w14:textId="77777777" w:rsidR="00BC72EF" w:rsidRDefault="00BC72EF" w:rsidP="00BC72EF">
            <w:pPr>
              <w:jc w:val="both"/>
              <w:rPr>
                <w:rFonts w:ascii="Times New Roman" w:hAnsi="Times New Roman" w:cs="Times New Roman"/>
                <w:sz w:val="28"/>
                <w:szCs w:val="28"/>
              </w:rPr>
            </w:pPr>
            <w:r>
              <w:rPr>
                <w:rFonts w:ascii="Times New Roman" w:hAnsi="Times New Roman" w:cs="Times New Roman"/>
                <w:sz w:val="28"/>
                <w:szCs w:val="28"/>
              </w:rPr>
              <w:t>Перечисление дополнительных общеобразовательных – общеразвивающих программ объединений дополнительного образования, клубов, студий,</w:t>
            </w:r>
            <w:r w:rsidR="008938E0">
              <w:rPr>
                <w:rFonts w:ascii="Times New Roman" w:hAnsi="Times New Roman" w:cs="Times New Roman"/>
                <w:sz w:val="28"/>
                <w:szCs w:val="28"/>
              </w:rPr>
              <w:t xml:space="preserve"> секций и кружков с указанием названия, направленности, возраста участников.</w:t>
            </w:r>
          </w:p>
          <w:p w14:paraId="58F26C9B" w14:textId="77777777" w:rsidR="002B0A27" w:rsidRPr="002B0A27" w:rsidRDefault="00BC72EF" w:rsidP="008938E0">
            <w:pPr>
              <w:jc w:val="both"/>
              <w:rPr>
                <w:rFonts w:ascii="Times New Roman" w:hAnsi="Times New Roman" w:cs="Times New Roman"/>
                <w:sz w:val="28"/>
                <w:szCs w:val="28"/>
              </w:rPr>
            </w:pPr>
            <w:r>
              <w:rPr>
                <w:rFonts w:ascii="Times New Roman" w:hAnsi="Times New Roman" w:cs="Times New Roman"/>
                <w:sz w:val="28"/>
                <w:szCs w:val="28"/>
              </w:rPr>
              <w:t xml:space="preserve"> При этом сами дополнительные </w:t>
            </w:r>
            <w:r w:rsidR="008938E0">
              <w:rPr>
                <w:rFonts w:ascii="Times New Roman" w:hAnsi="Times New Roman" w:cs="Times New Roman"/>
                <w:sz w:val="28"/>
                <w:szCs w:val="28"/>
              </w:rPr>
              <w:t xml:space="preserve">общеобразовательные </w:t>
            </w:r>
            <w:proofErr w:type="gramStart"/>
            <w:r w:rsidR="008938E0">
              <w:rPr>
                <w:rFonts w:ascii="Times New Roman" w:hAnsi="Times New Roman" w:cs="Times New Roman"/>
                <w:sz w:val="28"/>
                <w:szCs w:val="28"/>
              </w:rPr>
              <w:t>–о</w:t>
            </w:r>
            <w:proofErr w:type="gramEnd"/>
            <w:r w:rsidR="008938E0">
              <w:rPr>
                <w:rFonts w:ascii="Times New Roman" w:hAnsi="Times New Roman" w:cs="Times New Roman"/>
                <w:sz w:val="28"/>
                <w:szCs w:val="28"/>
              </w:rPr>
              <w:t xml:space="preserve">бщеразвивающие </w:t>
            </w:r>
            <w:r>
              <w:rPr>
                <w:rFonts w:ascii="Times New Roman" w:hAnsi="Times New Roman" w:cs="Times New Roman"/>
                <w:sz w:val="28"/>
                <w:szCs w:val="28"/>
              </w:rPr>
              <w:t xml:space="preserve"> программы содержатся в Приложении</w:t>
            </w:r>
          </w:p>
        </w:tc>
        <w:tc>
          <w:tcPr>
            <w:tcW w:w="3115" w:type="dxa"/>
          </w:tcPr>
          <w:p w14:paraId="673D5CE2" w14:textId="77777777" w:rsidR="002B0A27" w:rsidRPr="002B0A27" w:rsidRDefault="008938E0" w:rsidP="008938E0">
            <w:pPr>
              <w:jc w:val="both"/>
              <w:rPr>
                <w:rFonts w:ascii="Times New Roman" w:hAnsi="Times New Roman" w:cs="Times New Roman"/>
                <w:sz w:val="28"/>
                <w:szCs w:val="28"/>
              </w:rPr>
            </w:pPr>
            <w:r>
              <w:rPr>
                <w:rFonts w:ascii="Times New Roman" w:hAnsi="Times New Roman" w:cs="Times New Roman"/>
                <w:sz w:val="28"/>
                <w:szCs w:val="28"/>
              </w:rPr>
              <w:t>Краткое перечисление ключевых мероприятий, форм отрядной работы, моделей, методик, программ воспитательной работы, музейной педагогики, психолого-педагогического сопровождения и др. с ссылками на отдельно представленное полное описание моделей и программ в Приложении.</w:t>
            </w:r>
          </w:p>
        </w:tc>
      </w:tr>
    </w:tbl>
    <w:p w14:paraId="6E40DA1F" w14:textId="77777777" w:rsidR="002B0A27" w:rsidRDefault="002B0A27" w:rsidP="002B0A27">
      <w:pPr>
        <w:spacing w:after="0" w:line="360" w:lineRule="auto"/>
        <w:ind w:firstLine="851"/>
        <w:jc w:val="both"/>
        <w:rPr>
          <w:rFonts w:ascii="Times New Roman" w:hAnsi="Times New Roman" w:cs="Times New Roman"/>
          <w:sz w:val="28"/>
          <w:szCs w:val="28"/>
        </w:rPr>
      </w:pPr>
    </w:p>
    <w:p w14:paraId="48FCBED0" w14:textId="77777777" w:rsidR="002B0A27" w:rsidRDefault="008938E0" w:rsidP="002B0A2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Если инклюзивная программа реализуется через игровую модель, то она также описывается в данном разделе программного документа. При этом </w:t>
      </w:r>
      <w:r>
        <w:rPr>
          <w:rFonts w:ascii="Times New Roman" w:hAnsi="Times New Roman" w:cs="Times New Roman"/>
          <w:sz w:val="28"/>
          <w:szCs w:val="28"/>
        </w:rPr>
        <w:lastRenderedPageBreak/>
        <w:t>описание игровой модели не должно превышать 1-2 страницы печатного текста. Игровая модель должна включать в себя перечень следующих элементов: игровой сюжет (легенда), игровые роли, механизм игрового взаимодействия (игровая механика) и мотивационную систему.</w:t>
      </w:r>
    </w:p>
    <w:p w14:paraId="23310C9A" w14:textId="77777777" w:rsidR="00FF4185" w:rsidRDefault="00FF4185" w:rsidP="00FF4185">
      <w:pPr>
        <w:tabs>
          <w:tab w:val="left" w:pos="2530"/>
        </w:tabs>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Система мотивации и стимулирования помогает поддерживать интерес и активное участие детей в реализации поставленной цели и достижения результатов программной деятельности. </w:t>
      </w:r>
    </w:p>
    <w:p w14:paraId="2BBD3E06" w14:textId="77777777" w:rsidR="00FF4185" w:rsidRDefault="00FF4185" w:rsidP="00FF4185">
      <w:pPr>
        <w:tabs>
          <w:tab w:val="left" w:pos="2530"/>
        </w:tabs>
        <w:spacing w:after="0" w:line="360" w:lineRule="auto"/>
        <w:ind w:firstLine="851"/>
        <w:jc w:val="both"/>
        <w:rPr>
          <w:rFonts w:ascii="Times New Roman" w:hAnsi="Times New Roman" w:cs="Times New Roman"/>
          <w:sz w:val="28"/>
          <w:szCs w:val="28"/>
        </w:rPr>
      </w:pPr>
      <w:r w:rsidRPr="00FF4185">
        <w:rPr>
          <w:rFonts w:ascii="Times New Roman" w:hAnsi="Times New Roman" w:cs="Times New Roman"/>
          <w:sz w:val="28"/>
          <w:szCs w:val="28"/>
        </w:rPr>
        <w:t>Характеристики игровой модели взаимодействия следующие:</w:t>
      </w:r>
      <w:r>
        <w:rPr>
          <w:rFonts w:ascii="Times New Roman" w:hAnsi="Times New Roman" w:cs="Times New Roman"/>
          <w:sz w:val="28"/>
          <w:szCs w:val="28"/>
        </w:rPr>
        <w:t xml:space="preserve"> </w:t>
      </w:r>
    </w:p>
    <w:p w14:paraId="16012A00" w14:textId="77777777" w:rsidR="00FF4185" w:rsidRDefault="00FF4185" w:rsidP="00FF4185">
      <w:pPr>
        <w:tabs>
          <w:tab w:val="left" w:pos="2530"/>
        </w:tabs>
        <w:spacing w:after="0" w:line="360" w:lineRule="auto"/>
        <w:ind w:firstLine="851"/>
        <w:jc w:val="both"/>
        <w:rPr>
          <w:rFonts w:ascii="Times New Roman" w:hAnsi="Times New Roman" w:cs="Times New Roman"/>
          <w:sz w:val="28"/>
          <w:szCs w:val="28"/>
        </w:rPr>
      </w:pPr>
      <w:r w:rsidRPr="00FF4185">
        <w:rPr>
          <w:rFonts w:ascii="Times New Roman" w:hAnsi="Times New Roman" w:cs="Times New Roman"/>
          <w:sz w:val="28"/>
          <w:szCs w:val="28"/>
        </w:rPr>
        <w:t>-</w:t>
      </w:r>
      <w:r>
        <w:rPr>
          <w:rFonts w:ascii="Times New Roman" w:hAnsi="Times New Roman" w:cs="Times New Roman"/>
          <w:sz w:val="28"/>
          <w:szCs w:val="28"/>
        </w:rPr>
        <w:t xml:space="preserve"> </w:t>
      </w:r>
      <w:r w:rsidRPr="00FF4185">
        <w:rPr>
          <w:rFonts w:ascii="Times New Roman" w:hAnsi="Times New Roman" w:cs="Times New Roman"/>
          <w:sz w:val="28"/>
          <w:szCs w:val="28"/>
        </w:rPr>
        <w:t xml:space="preserve">игровая модель должна соответствовать целевой установке программы и предполагаемым результатам, отражающим развитие </w:t>
      </w:r>
      <w:r>
        <w:rPr>
          <w:rFonts w:ascii="Times New Roman" w:hAnsi="Times New Roman" w:cs="Times New Roman"/>
          <w:sz w:val="28"/>
          <w:szCs w:val="28"/>
        </w:rPr>
        <w:t>ребенка;</w:t>
      </w:r>
    </w:p>
    <w:p w14:paraId="45B4EFDB" w14:textId="77777777" w:rsidR="00FF4185" w:rsidRPr="00FF4185" w:rsidRDefault="00FF4185" w:rsidP="00FF4185">
      <w:pPr>
        <w:pStyle w:val="1"/>
        <w:spacing w:before="0" w:line="360" w:lineRule="auto"/>
        <w:ind w:firstLine="851"/>
        <w:jc w:val="both"/>
        <w:rPr>
          <w:rFonts w:ascii="Times New Roman" w:hAnsi="Times New Roman" w:cs="Times New Roman"/>
          <w:color w:val="auto"/>
          <w:sz w:val="28"/>
          <w:szCs w:val="28"/>
        </w:rPr>
      </w:pPr>
      <w:r w:rsidRPr="00FF4185">
        <w:rPr>
          <w:rFonts w:ascii="Times New Roman" w:hAnsi="Times New Roman" w:cs="Times New Roman"/>
          <w:color w:val="auto"/>
          <w:sz w:val="28"/>
          <w:szCs w:val="28"/>
        </w:rPr>
        <w:t>-</w:t>
      </w:r>
      <w:r w:rsidRPr="00FF4185">
        <w:rPr>
          <w:rFonts w:ascii="Times New Roman" w:hAnsi="Times New Roman" w:cs="Times New Roman"/>
          <w:color w:val="auto"/>
          <w:sz w:val="28"/>
          <w:szCs w:val="28"/>
        </w:rPr>
        <w:tab/>
        <w:t xml:space="preserve">игровая модель программы должна быть понятной и интересной для </w:t>
      </w:r>
      <w:r>
        <w:rPr>
          <w:rFonts w:ascii="Times New Roman" w:hAnsi="Times New Roman" w:cs="Times New Roman"/>
          <w:color w:val="auto"/>
          <w:sz w:val="28"/>
          <w:szCs w:val="28"/>
        </w:rPr>
        <w:t xml:space="preserve">детей и </w:t>
      </w:r>
      <w:r w:rsidRPr="00FF4185">
        <w:rPr>
          <w:rFonts w:ascii="Times New Roman" w:hAnsi="Times New Roman" w:cs="Times New Roman"/>
          <w:color w:val="auto"/>
          <w:sz w:val="28"/>
          <w:szCs w:val="28"/>
        </w:rPr>
        <w:t>подростков-участников программы;</w:t>
      </w:r>
    </w:p>
    <w:p w14:paraId="496284B1" w14:textId="77777777" w:rsidR="00B274C6" w:rsidRPr="00853634" w:rsidRDefault="00FF4185" w:rsidP="00853634">
      <w:pPr>
        <w:pStyle w:val="1"/>
        <w:spacing w:before="0" w:line="360" w:lineRule="auto"/>
        <w:ind w:firstLine="851"/>
        <w:jc w:val="both"/>
        <w:rPr>
          <w:rFonts w:ascii="Times New Roman" w:hAnsi="Times New Roman" w:cs="Times New Roman"/>
          <w:color w:val="auto"/>
          <w:sz w:val="28"/>
          <w:szCs w:val="28"/>
        </w:rPr>
      </w:pPr>
      <w:r w:rsidRPr="00853634">
        <w:rPr>
          <w:rFonts w:ascii="Times New Roman" w:hAnsi="Times New Roman" w:cs="Times New Roman"/>
          <w:color w:val="auto"/>
          <w:sz w:val="28"/>
          <w:szCs w:val="28"/>
        </w:rPr>
        <w:t>-</w:t>
      </w:r>
      <w:r w:rsidRPr="00853634">
        <w:rPr>
          <w:rFonts w:ascii="Times New Roman" w:hAnsi="Times New Roman" w:cs="Times New Roman"/>
          <w:color w:val="auto"/>
          <w:sz w:val="28"/>
          <w:szCs w:val="28"/>
        </w:rPr>
        <w:tab/>
        <w:t>игровая модель должна быть логично выстроенной и многогранной, чтобы позволить каждому ребенку найти свою «нишу» и проявить себя в ходе реализации программы</w:t>
      </w:r>
      <w:r w:rsidRPr="00853634">
        <w:rPr>
          <w:rStyle w:val="a7"/>
          <w:rFonts w:ascii="Times New Roman" w:hAnsi="Times New Roman" w:cs="Times New Roman"/>
          <w:color w:val="auto"/>
          <w:sz w:val="28"/>
          <w:szCs w:val="28"/>
        </w:rPr>
        <w:footnoteReference w:id="9"/>
      </w:r>
      <w:r w:rsidRPr="00853634">
        <w:rPr>
          <w:rFonts w:ascii="Times New Roman" w:hAnsi="Times New Roman" w:cs="Times New Roman"/>
          <w:color w:val="auto"/>
          <w:sz w:val="28"/>
          <w:szCs w:val="28"/>
        </w:rPr>
        <w:t>.</w:t>
      </w:r>
    </w:p>
    <w:p w14:paraId="638955DC" w14:textId="77777777" w:rsidR="00FF4185" w:rsidRDefault="00853634" w:rsidP="00853634">
      <w:pPr>
        <w:spacing w:after="0" w:line="360" w:lineRule="auto"/>
        <w:ind w:firstLine="851"/>
        <w:jc w:val="both"/>
        <w:rPr>
          <w:rFonts w:ascii="Times New Roman" w:hAnsi="Times New Roman" w:cs="Times New Roman"/>
          <w:sz w:val="28"/>
          <w:szCs w:val="28"/>
        </w:rPr>
      </w:pPr>
      <w:r w:rsidRPr="00853634">
        <w:rPr>
          <w:rFonts w:ascii="Times New Roman" w:hAnsi="Times New Roman" w:cs="Times New Roman"/>
          <w:sz w:val="28"/>
          <w:szCs w:val="28"/>
        </w:rPr>
        <w:t>Данные характеристики относятся также к</w:t>
      </w:r>
      <w:r>
        <w:rPr>
          <w:rFonts w:ascii="Times New Roman" w:hAnsi="Times New Roman" w:cs="Times New Roman"/>
          <w:sz w:val="28"/>
          <w:szCs w:val="28"/>
        </w:rPr>
        <w:t xml:space="preserve"> модели детского самоуправления. </w:t>
      </w:r>
    </w:p>
    <w:p w14:paraId="26AFD7C7" w14:textId="77777777" w:rsidR="00865917" w:rsidRPr="00865917" w:rsidRDefault="00865917" w:rsidP="00865917">
      <w:pPr>
        <w:spacing w:after="0" w:line="360" w:lineRule="auto"/>
        <w:ind w:firstLine="851"/>
        <w:jc w:val="both"/>
        <w:rPr>
          <w:rFonts w:ascii="Times New Roman" w:hAnsi="Times New Roman" w:cs="Times New Roman"/>
          <w:sz w:val="28"/>
          <w:szCs w:val="28"/>
        </w:rPr>
      </w:pPr>
      <w:r w:rsidRPr="00865917">
        <w:rPr>
          <w:rFonts w:ascii="Times New Roman" w:hAnsi="Times New Roman" w:cs="Times New Roman"/>
          <w:sz w:val="28"/>
          <w:szCs w:val="28"/>
        </w:rPr>
        <w:t>В описании программы особое внимание уделяется системе мотивации и стимулирования, которая должна полностью соответствовать идее программы, ее целевым установкам, быть простой и доступной для ребенка и помогать ему добиваться успеха.</w:t>
      </w:r>
      <w:r>
        <w:rPr>
          <w:rFonts w:ascii="Times New Roman" w:hAnsi="Times New Roman" w:cs="Times New Roman"/>
          <w:sz w:val="28"/>
          <w:szCs w:val="28"/>
        </w:rPr>
        <w:t xml:space="preserve"> Понятие </w:t>
      </w:r>
      <w:r w:rsidRPr="00865917">
        <w:rPr>
          <w:rFonts w:ascii="Times New Roman" w:hAnsi="Times New Roman" w:cs="Times New Roman"/>
          <w:sz w:val="28"/>
          <w:szCs w:val="28"/>
        </w:rPr>
        <w:t>«мотивация» - это создание условий, оказывающих воздействие на поведение человека.</w:t>
      </w:r>
      <w:r w:rsidR="00614182">
        <w:rPr>
          <w:rFonts w:ascii="Times New Roman" w:hAnsi="Times New Roman" w:cs="Times New Roman"/>
          <w:sz w:val="28"/>
          <w:szCs w:val="28"/>
        </w:rPr>
        <w:t xml:space="preserve"> </w:t>
      </w:r>
      <w:r w:rsidRPr="00865917">
        <w:rPr>
          <w:rFonts w:ascii="Times New Roman" w:hAnsi="Times New Roman" w:cs="Times New Roman"/>
          <w:sz w:val="28"/>
          <w:szCs w:val="28"/>
        </w:rPr>
        <w:t>При описании данного раздела программы необходимо обозначить, какие возможности или условия, заложенные в содержание программы, могут стать внутренним мотивом, побудить подростка активно участвовать в деятельности.</w:t>
      </w:r>
    </w:p>
    <w:p w14:paraId="42F5B4A0" w14:textId="77777777" w:rsidR="00614182" w:rsidRDefault="00865917" w:rsidP="00865917">
      <w:pPr>
        <w:spacing w:after="0" w:line="360" w:lineRule="auto"/>
        <w:ind w:firstLine="851"/>
        <w:jc w:val="both"/>
        <w:rPr>
          <w:rFonts w:ascii="Times New Roman" w:hAnsi="Times New Roman" w:cs="Times New Roman"/>
          <w:sz w:val="28"/>
          <w:szCs w:val="28"/>
        </w:rPr>
      </w:pPr>
      <w:r w:rsidRPr="00865917">
        <w:rPr>
          <w:rFonts w:ascii="Times New Roman" w:hAnsi="Times New Roman" w:cs="Times New Roman"/>
          <w:sz w:val="28"/>
          <w:szCs w:val="28"/>
        </w:rPr>
        <w:t xml:space="preserve">Стимулирование подростков заключается в создании внешних факторов, побуждающих к участию в деятельности, достижению успеха. </w:t>
      </w:r>
      <w:r w:rsidRPr="00865917">
        <w:rPr>
          <w:rFonts w:ascii="Times New Roman" w:hAnsi="Times New Roman" w:cs="Times New Roman"/>
          <w:sz w:val="28"/>
          <w:szCs w:val="28"/>
        </w:rPr>
        <w:lastRenderedPageBreak/>
        <w:t xml:space="preserve">Система стимулирования должна стать частью игровой модели программы. Она обычно выстраивается как своеобразный алгоритм личностного роста подростка: оцениваются знания, умения, позиция, достижения, личностные качества подростка и, основываясь на этой оценке, подросток получает общественное признание, различные игровые звания, отличительные знаки, продвигаясь по «лестнице роста». Расти может не только отдельно взятый подросток, но и коллектив, но успех коллектива все равно должен зависеть от успеха каждого </w:t>
      </w:r>
      <w:r w:rsidR="00614182">
        <w:rPr>
          <w:rFonts w:ascii="Times New Roman" w:hAnsi="Times New Roman" w:cs="Times New Roman"/>
          <w:sz w:val="28"/>
          <w:szCs w:val="28"/>
        </w:rPr>
        <w:t>ребенка</w:t>
      </w:r>
      <w:r w:rsidRPr="00865917">
        <w:rPr>
          <w:rFonts w:ascii="Times New Roman" w:hAnsi="Times New Roman" w:cs="Times New Roman"/>
          <w:sz w:val="28"/>
          <w:szCs w:val="28"/>
        </w:rPr>
        <w:t xml:space="preserve"> в нем. </w:t>
      </w:r>
    </w:p>
    <w:p w14:paraId="671F34F7" w14:textId="77777777" w:rsidR="00865917" w:rsidRDefault="00865917" w:rsidP="00865917">
      <w:pPr>
        <w:spacing w:after="0" w:line="360" w:lineRule="auto"/>
        <w:ind w:firstLine="851"/>
        <w:jc w:val="both"/>
        <w:rPr>
          <w:rFonts w:ascii="Times New Roman" w:hAnsi="Times New Roman" w:cs="Times New Roman"/>
          <w:sz w:val="28"/>
          <w:szCs w:val="28"/>
        </w:rPr>
      </w:pPr>
      <w:r w:rsidRPr="00865917">
        <w:rPr>
          <w:rFonts w:ascii="Times New Roman" w:hAnsi="Times New Roman" w:cs="Times New Roman"/>
          <w:sz w:val="28"/>
          <w:szCs w:val="28"/>
        </w:rPr>
        <w:t>Систему мотивации и стимулирования можно расписать как по этапам реализации программы, так и в целом, но при этом необходимо показать логик ее развития.</w:t>
      </w:r>
    </w:p>
    <w:p w14:paraId="333FD594" w14:textId="77777777" w:rsidR="00E211CB" w:rsidRPr="00E211CB" w:rsidRDefault="00E211CB" w:rsidP="00E211CB">
      <w:pPr>
        <w:spacing w:after="0" w:line="360" w:lineRule="auto"/>
        <w:ind w:firstLine="851"/>
        <w:jc w:val="both"/>
        <w:rPr>
          <w:rFonts w:ascii="Times New Roman" w:hAnsi="Times New Roman" w:cs="Times New Roman"/>
          <w:b/>
          <w:sz w:val="28"/>
          <w:szCs w:val="28"/>
        </w:rPr>
      </w:pPr>
      <w:r w:rsidRPr="00E211CB">
        <w:rPr>
          <w:rFonts w:ascii="Times New Roman" w:hAnsi="Times New Roman" w:cs="Times New Roman"/>
          <w:b/>
          <w:sz w:val="28"/>
          <w:szCs w:val="28"/>
        </w:rPr>
        <w:t xml:space="preserve"> </w:t>
      </w:r>
      <w:r w:rsidR="00B83687" w:rsidRPr="00E211CB">
        <w:rPr>
          <w:rFonts w:ascii="Times New Roman" w:hAnsi="Times New Roman" w:cs="Times New Roman"/>
          <w:b/>
          <w:sz w:val="28"/>
          <w:szCs w:val="28"/>
        </w:rPr>
        <w:t>3.2. Принципы</w:t>
      </w:r>
      <w:r w:rsidR="00B274C6" w:rsidRPr="00E211CB">
        <w:rPr>
          <w:rFonts w:ascii="Times New Roman" w:hAnsi="Times New Roman" w:cs="Times New Roman"/>
          <w:b/>
          <w:sz w:val="28"/>
          <w:szCs w:val="28"/>
        </w:rPr>
        <w:t>, методы и формы работы</w:t>
      </w:r>
      <w:r w:rsidR="00B83687" w:rsidRPr="00E211CB">
        <w:rPr>
          <w:rFonts w:ascii="Times New Roman" w:hAnsi="Times New Roman" w:cs="Times New Roman"/>
          <w:b/>
          <w:sz w:val="28"/>
          <w:szCs w:val="28"/>
        </w:rPr>
        <w:t xml:space="preserve"> </w:t>
      </w:r>
    </w:p>
    <w:p w14:paraId="32F14D2F" w14:textId="77777777" w:rsidR="00E211CB" w:rsidRDefault="00E211CB" w:rsidP="00E211C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Реализация инклюзивной программы </w:t>
      </w:r>
      <w:r w:rsidR="009A1488" w:rsidRPr="009A1488">
        <w:rPr>
          <w:rFonts w:ascii="Times New Roman" w:hAnsi="Times New Roman" w:cs="Times New Roman"/>
          <w:sz w:val="28"/>
          <w:szCs w:val="28"/>
        </w:rPr>
        <w:t>основывается на следующих принципах</w:t>
      </w:r>
      <w:r>
        <w:rPr>
          <w:rFonts w:ascii="Times New Roman" w:hAnsi="Times New Roman" w:cs="Times New Roman"/>
          <w:sz w:val="28"/>
          <w:szCs w:val="28"/>
        </w:rPr>
        <w:t xml:space="preserve">, изложенных в Примерной программе воспитания </w:t>
      </w:r>
      <w:r w:rsidRPr="00E211CB">
        <w:rPr>
          <w:rFonts w:ascii="Times New Roman" w:hAnsi="Times New Roman" w:cs="Times New Roman"/>
          <w:sz w:val="28"/>
          <w:szCs w:val="28"/>
        </w:rPr>
        <w:t>для организаций отдыха детей и их оздоровления</w:t>
      </w:r>
      <w:r>
        <w:rPr>
          <w:rStyle w:val="a7"/>
          <w:rFonts w:ascii="Times New Roman" w:hAnsi="Times New Roman" w:cs="Times New Roman"/>
          <w:sz w:val="28"/>
          <w:szCs w:val="28"/>
        </w:rPr>
        <w:footnoteReference w:id="10"/>
      </w:r>
      <w:r>
        <w:rPr>
          <w:rFonts w:ascii="Times New Roman" w:hAnsi="Times New Roman" w:cs="Times New Roman"/>
          <w:sz w:val="28"/>
          <w:szCs w:val="28"/>
        </w:rPr>
        <w:t>:</w:t>
      </w:r>
    </w:p>
    <w:p w14:paraId="6E2AC350" w14:textId="77777777" w:rsidR="00E211CB" w:rsidRDefault="009A1488" w:rsidP="00E211CB">
      <w:pPr>
        <w:spacing w:after="0" w:line="360" w:lineRule="auto"/>
        <w:ind w:firstLine="851"/>
        <w:jc w:val="both"/>
        <w:rPr>
          <w:rFonts w:ascii="Times New Roman" w:hAnsi="Times New Roman" w:cs="Times New Roman"/>
          <w:sz w:val="28"/>
          <w:szCs w:val="28"/>
        </w:rPr>
      </w:pPr>
      <w:r w:rsidRPr="009A1488">
        <w:rPr>
          <w:rFonts w:ascii="Times New Roman" w:hAnsi="Times New Roman" w:cs="Times New Roman"/>
          <w:sz w:val="28"/>
          <w:szCs w:val="28"/>
        </w:rPr>
        <w:t xml:space="preserve">- принцип гуманистической направленности. </w:t>
      </w:r>
    </w:p>
    <w:p w14:paraId="7993B996" w14:textId="77777777" w:rsidR="00E211CB" w:rsidRDefault="009A1488" w:rsidP="00E211CB">
      <w:pPr>
        <w:spacing w:after="0" w:line="360" w:lineRule="auto"/>
        <w:ind w:firstLine="851"/>
        <w:jc w:val="both"/>
        <w:rPr>
          <w:rFonts w:ascii="Times New Roman" w:hAnsi="Times New Roman" w:cs="Times New Roman"/>
          <w:sz w:val="28"/>
          <w:szCs w:val="28"/>
        </w:rPr>
      </w:pPr>
      <w:r w:rsidRPr="009A1488">
        <w:rPr>
          <w:rFonts w:ascii="Times New Roman" w:hAnsi="Times New Roman" w:cs="Times New Roman"/>
          <w:sz w:val="28"/>
          <w:szCs w:val="28"/>
        </w:rPr>
        <w:t>Каждый ребенок имеет право на признание его как человеческой личности, уважение его достоинства, защиту его человеческих прав, свободное развитие;</w:t>
      </w:r>
    </w:p>
    <w:p w14:paraId="3343B47E" w14:textId="77777777" w:rsidR="00E211CB" w:rsidRDefault="009A1488" w:rsidP="00E211CB">
      <w:pPr>
        <w:spacing w:after="0" w:line="360" w:lineRule="auto"/>
        <w:ind w:firstLine="851"/>
        <w:jc w:val="both"/>
        <w:rPr>
          <w:rFonts w:ascii="Times New Roman" w:hAnsi="Times New Roman" w:cs="Times New Roman"/>
          <w:sz w:val="28"/>
          <w:szCs w:val="28"/>
        </w:rPr>
      </w:pPr>
      <w:r w:rsidRPr="009A1488">
        <w:rPr>
          <w:rFonts w:ascii="Times New Roman" w:hAnsi="Times New Roman" w:cs="Times New Roman"/>
          <w:sz w:val="28"/>
          <w:szCs w:val="28"/>
        </w:rPr>
        <w:t xml:space="preserve">- принцип ценностного единства и совместности. </w:t>
      </w:r>
    </w:p>
    <w:p w14:paraId="47700922" w14:textId="77777777" w:rsidR="00E11DA5" w:rsidRDefault="009A1488" w:rsidP="00E11DA5">
      <w:pPr>
        <w:spacing w:after="0" w:line="360" w:lineRule="auto"/>
        <w:ind w:firstLine="851"/>
        <w:jc w:val="both"/>
        <w:rPr>
          <w:rFonts w:ascii="Times New Roman" w:hAnsi="Times New Roman" w:cs="Times New Roman"/>
          <w:sz w:val="28"/>
          <w:szCs w:val="28"/>
        </w:rPr>
      </w:pPr>
      <w:r w:rsidRPr="009A1488">
        <w:rPr>
          <w:rFonts w:ascii="Times New Roman" w:hAnsi="Times New Roman" w:cs="Times New Roman"/>
          <w:sz w:val="28"/>
          <w:szCs w:val="28"/>
        </w:rPr>
        <w:t>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301B4282" w14:textId="77777777" w:rsidR="00E11DA5" w:rsidRDefault="009A1488" w:rsidP="00E11DA5">
      <w:pPr>
        <w:spacing w:after="0" w:line="360" w:lineRule="auto"/>
        <w:ind w:firstLine="851"/>
        <w:jc w:val="both"/>
        <w:rPr>
          <w:rFonts w:ascii="Times New Roman" w:hAnsi="Times New Roman" w:cs="Times New Roman"/>
          <w:sz w:val="28"/>
          <w:szCs w:val="28"/>
        </w:rPr>
      </w:pPr>
      <w:r w:rsidRPr="009A1488">
        <w:rPr>
          <w:rFonts w:ascii="Times New Roman" w:hAnsi="Times New Roman" w:cs="Times New Roman"/>
          <w:sz w:val="28"/>
          <w:szCs w:val="28"/>
        </w:rPr>
        <w:t xml:space="preserve">- принцип </w:t>
      </w:r>
      <w:proofErr w:type="spellStart"/>
      <w:r w:rsidRPr="009A1488">
        <w:rPr>
          <w:rFonts w:ascii="Times New Roman" w:hAnsi="Times New Roman" w:cs="Times New Roman"/>
          <w:sz w:val="28"/>
          <w:szCs w:val="28"/>
        </w:rPr>
        <w:t>культуросообразности</w:t>
      </w:r>
      <w:proofErr w:type="spellEnd"/>
      <w:r w:rsidRPr="009A1488">
        <w:rPr>
          <w:rFonts w:ascii="Times New Roman" w:hAnsi="Times New Roman" w:cs="Times New Roman"/>
          <w:sz w:val="28"/>
          <w:szCs w:val="28"/>
        </w:rPr>
        <w:t xml:space="preserve">. </w:t>
      </w:r>
    </w:p>
    <w:p w14:paraId="20D330F2" w14:textId="77777777" w:rsidR="00614182" w:rsidRDefault="009A1488" w:rsidP="00614182">
      <w:pPr>
        <w:spacing w:after="0" w:line="360" w:lineRule="auto"/>
        <w:ind w:firstLine="851"/>
        <w:jc w:val="both"/>
        <w:rPr>
          <w:rFonts w:ascii="Times New Roman" w:hAnsi="Times New Roman" w:cs="Times New Roman"/>
          <w:sz w:val="28"/>
          <w:szCs w:val="28"/>
        </w:rPr>
      </w:pPr>
      <w:r w:rsidRPr="009A1488">
        <w:rPr>
          <w:rFonts w:ascii="Times New Roman" w:hAnsi="Times New Roman" w:cs="Times New Roman"/>
          <w:sz w:val="28"/>
          <w:szCs w:val="28"/>
        </w:rPr>
        <w:t xml:space="preserve">Воспитание основывается на культуре и традициях России, включая </w:t>
      </w:r>
      <w:r w:rsidR="00614182">
        <w:rPr>
          <w:rFonts w:ascii="Times New Roman" w:hAnsi="Times New Roman" w:cs="Times New Roman"/>
          <w:sz w:val="28"/>
          <w:szCs w:val="28"/>
        </w:rPr>
        <w:t>культурные особенности региона;</w:t>
      </w:r>
    </w:p>
    <w:p w14:paraId="610984D6" w14:textId="77777777" w:rsidR="00614182" w:rsidRDefault="009A1488" w:rsidP="00614182">
      <w:pPr>
        <w:spacing w:after="0" w:line="360" w:lineRule="auto"/>
        <w:ind w:firstLine="851"/>
        <w:jc w:val="both"/>
        <w:rPr>
          <w:rFonts w:ascii="Times New Roman" w:hAnsi="Times New Roman" w:cs="Times New Roman"/>
          <w:sz w:val="28"/>
          <w:szCs w:val="28"/>
        </w:rPr>
      </w:pPr>
      <w:r w:rsidRPr="009A1488">
        <w:rPr>
          <w:rFonts w:ascii="Times New Roman" w:hAnsi="Times New Roman" w:cs="Times New Roman"/>
          <w:sz w:val="28"/>
          <w:szCs w:val="28"/>
        </w:rPr>
        <w:t xml:space="preserve">- принцип следования нравственному примеру. </w:t>
      </w:r>
    </w:p>
    <w:p w14:paraId="4539E62D" w14:textId="77777777" w:rsidR="009A1488" w:rsidRPr="009A1488" w:rsidRDefault="009A1488" w:rsidP="00614182">
      <w:pPr>
        <w:spacing w:after="0" w:line="360" w:lineRule="auto"/>
        <w:ind w:firstLine="851"/>
        <w:jc w:val="both"/>
        <w:rPr>
          <w:rFonts w:ascii="Times New Roman" w:hAnsi="Times New Roman" w:cs="Times New Roman"/>
          <w:sz w:val="28"/>
          <w:szCs w:val="28"/>
        </w:rPr>
      </w:pPr>
      <w:r w:rsidRPr="009A1488">
        <w:rPr>
          <w:rFonts w:ascii="Times New Roman" w:hAnsi="Times New Roman" w:cs="Times New Roman"/>
          <w:sz w:val="28"/>
          <w:szCs w:val="28"/>
        </w:rPr>
        <w:lastRenderedPageBreak/>
        <w:t>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59401D6B" w14:textId="77777777" w:rsidR="00E11DA5" w:rsidRDefault="009A1488" w:rsidP="00E11DA5">
      <w:pPr>
        <w:pStyle w:val="1"/>
        <w:spacing w:before="0" w:line="360" w:lineRule="auto"/>
        <w:ind w:firstLine="851"/>
        <w:jc w:val="both"/>
        <w:rPr>
          <w:rFonts w:ascii="Times New Roman" w:hAnsi="Times New Roman" w:cs="Times New Roman"/>
          <w:color w:val="auto"/>
          <w:sz w:val="28"/>
          <w:szCs w:val="28"/>
        </w:rPr>
      </w:pPr>
      <w:r w:rsidRPr="009A1488">
        <w:rPr>
          <w:rFonts w:ascii="Times New Roman" w:hAnsi="Times New Roman" w:cs="Times New Roman"/>
          <w:color w:val="auto"/>
          <w:sz w:val="28"/>
          <w:szCs w:val="28"/>
        </w:rPr>
        <w:t xml:space="preserve">- принцип безопасной жизнедеятельности. </w:t>
      </w:r>
    </w:p>
    <w:p w14:paraId="0BB5803E" w14:textId="77777777" w:rsidR="009A1488" w:rsidRPr="009A1488" w:rsidRDefault="009A1488" w:rsidP="00E11DA5">
      <w:pPr>
        <w:pStyle w:val="1"/>
        <w:spacing w:before="0" w:line="360" w:lineRule="auto"/>
        <w:ind w:firstLine="851"/>
        <w:jc w:val="both"/>
        <w:rPr>
          <w:rFonts w:ascii="Times New Roman" w:hAnsi="Times New Roman" w:cs="Times New Roman"/>
          <w:color w:val="auto"/>
          <w:sz w:val="28"/>
          <w:szCs w:val="28"/>
        </w:rPr>
      </w:pPr>
      <w:r w:rsidRPr="009A1488">
        <w:rPr>
          <w:rFonts w:ascii="Times New Roman" w:hAnsi="Times New Roman" w:cs="Times New Roman"/>
          <w:color w:val="auto"/>
          <w:sz w:val="28"/>
          <w:szCs w:val="28"/>
        </w:rPr>
        <w:t xml:space="preserve">Защищенность важных интересов личности от внутренних и внешних угроз, воспитание через призму безопасности и безопасного поведения; </w:t>
      </w:r>
    </w:p>
    <w:p w14:paraId="4D05935A" w14:textId="77777777" w:rsidR="00E11DA5" w:rsidRDefault="009A1488" w:rsidP="00E11DA5">
      <w:pPr>
        <w:pStyle w:val="1"/>
        <w:spacing w:before="0" w:line="360" w:lineRule="auto"/>
        <w:ind w:firstLine="851"/>
        <w:jc w:val="both"/>
        <w:rPr>
          <w:rFonts w:ascii="Times New Roman" w:hAnsi="Times New Roman" w:cs="Times New Roman"/>
          <w:color w:val="auto"/>
          <w:sz w:val="28"/>
          <w:szCs w:val="28"/>
        </w:rPr>
      </w:pPr>
      <w:r w:rsidRPr="009A1488">
        <w:rPr>
          <w:rFonts w:ascii="Times New Roman" w:hAnsi="Times New Roman" w:cs="Times New Roman"/>
          <w:color w:val="auto"/>
          <w:sz w:val="28"/>
          <w:szCs w:val="28"/>
        </w:rPr>
        <w:t xml:space="preserve">- принцип совместной деятельности ребенка и взрослого. </w:t>
      </w:r>
    </w:p>
    <w:p w14:paraId="69F2D2D0" w14:textId="77777777" w:rsidR="009A1488" w:rsidRPr="009A1488" w:rsidRDefault="009A1488" w:rsidP="00E11DA5">
      <w:pPr>
        <w:pStyle w:val="1"/>
        <w:spacing w:before="0" w:line="360" w:lineRule="auto"/>
        <w:ind w:firstLine="851"/>
        <w:jc w:val="both"/>
        <w:rPr>
          <w:rFonts w:ascii="Times New Roman" w:hAnsi="Times New Roman" w:cs="Times New Roman"/>
          <w:color w:val="auto"/>
          <w:sz w:val="28"/>
          <w:szCs w:val="28"/>
        </w:rPr>
      </w:pPr>
      <w:r w:rsidRPr="009A1488">
        <w:rPr>
          <w:rFonts w:ascii="Times New Roman" w:hAnsi="Times New Roman" w:cs="Times New Roman"/>
          <w:color w:val="auto"/>
          <w:sz w:val="28"/>
          <w:szCs w:val="28"/>
        </w:rPr>
        <w:t>Значимость совместной деятельности взрослого и ребенка на основе приобщения к культурным ценностям и их освоения;</w:t>
      </w:r>
    </w:p>
    <w:p w14:paraId="238E5DB7" w14:textId="77777777" w:rsidR="00E11DA5" w:rsidRDefault="009A1488" w:rsidP="00E11DA5">
      <w:pPr>
        <w:pStyle w:val="1"/>
        <w:spacing w:before="0" w:line="360" w:lineRule="auto"/>
        <w:ind w:firstLine="851"/>
        <w:jc w:val="both"/>
        <w:rPr>
          <w:rFonts w:ascii="Times New Roman" w:hAnsi="Times New Roman" w:cs="Times New Roman"/>
          <w:color w:val="auto"/>
          <w:sz w:val="28"/>
          <w:szCs w:val="28"/>
        </w:rPr>
      </w:pPr>
      <w:r w:rsidRPr="009A1488">
        <w:rPr>
          <w:rFonts w:ascii="Times New Roman" w:hAnsi="Times New Roman" w:cs="Times New Roman"/>
          <w:color w:val="auto"/>
          <w:sz w:val="28"/>
          <w:szCs w:val="28"/>
        </w:rPr>
        <w:t xml:space="preserve">- принцип инклюзивности. </w:t>
      </w:r>
    </w:p>
    <w:p w14:paraId="27ADFB64" w14:textId="77777777" w:rsidR="009A1488" w:rsidRPr="00E11DA5" w:rsidRDefault="009A1488" w:rsidP="00E11DA5">
      <w:pPr>
        <w:pStyle w:val="1"/>
        <w:spacing w:before="0" w:line="360" w:lineRule="auto"/>
        <w:ind w:firstLine="851"/>
        <w:jc w:val="both"/>
        <w:rPr>
          <w:rFonts w:ascii="Times New Roman" w:hAnsi="Times New Roman" w:cs="Times New Roman"/>
          <w:color w:val="auto"/>
          <w:sz w:val="28"/>
          <w:szCs w:val="28"/>
        </w:rPr>
      </w:pPr>
      <w:r w:rsidRPr="00E11DA5">
        <w:rPr>
          <w:rFonts w:ascii="Times New Roman" w:hAnsi="Times New Roman" w:cs="Times New Roman"/>
          <w:color w:val="auto"/>
          <w:sz w:val="28"/>
          <w:szCs w:val="28"/>
        </w:rPr>
        <w:t xml:space="preserve">Организация воспитательного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w:t>
      </w:r>
      <w:r w:rsidR="00E11DA5" w:rsidRPr="00E11DA5">
        <w:rPr>
          <w:rFonts w:ascii="Times New Roman" w:hAnsi="Times New Roman" w:cs="Times New Roman"/>
          <w:color w:val="auto"/>
          <w:sz w:val="28"/>
          <w:szCs w:val="28"/>
        </w:rPr>
        <w:t>воспитательной работы.</w:t>
      </w:r>
    </w:p>
    <w:p w14:paraId="5891F0DC" w14:textId="77777777" w:rsidR="00E11DA5" w:rsidRPr="00E11DA5" w:rsidRDefault="00E11DA5" w:rsidP="00E11DA5">
      <w:pPr>
        <w:spacing w:after="0" w:line="360" w:lineRule="auto"/>
        <w:ind w:firstLine="851"/>
        <w:rPr>
          <w:rFonts w:ascii="Times New Roman" w:hAnsi="Times New Roman" w:cs="Times New Roman"/>
          <w:sz w:val="28"/>
          <w:szCs w:val="28"/>
        </w:rPr>
      </w:pPr>
    </w:p>
    <w:p w14:paraId="71D21756" w14:textId="77777777" w:rsidR="00E11DA5" w:rsidRPr="007C576A" w:rsidRDefault="00E11DA5" w:rsidP="007C576A">
      <w:pPr>
        <w:pStyle w:val="a4"/>
        <w:numPr>
          <w:ilvl w:val="0"/>
          <w:numId w:val="4"/>
        </w:numPr>
        <w:spacing w:after="0" w:line="360" w:lineRule="auto"/>
        <w:ind w:left="0" w:firstLine="851"/>
        <w:rPr>
          <w:b/>
          <w:sz w:val="28"/>
          <w:szCs w:val="28"/>
        </w:rPr>
      </w:pPr>
      <w:r w:rsidRPr="007C576A">
        <w:rPr>
          <w:b/>
          <w:sz w:val="28"/>
          <w:szCs w:val="28"/>
        </w:rPr>
        <w:t>ОСНОВНЫЕ ЭТАПЫ И СОДЕРЖАНИЕ ПРОГРАММЫ</w:t>
      </w:r>
    </w:p>
    <w:tbl>
      <w:tblPr>
        <w:tblStyle w:val="a3"/>
        <w:tblW w:w="0" w:type="auto"/>
        <w:tblInd w:w="360" w:type="dxa"/>
        <w:tblLook w:val="04A0" w:firstRow="1" w:lastRow="0" w:firstColumn="1" w:lastColumn="0" w:noHBand="0" w:noVBand="1"/>
      </w:tblPr>
      <w:tblGrid>
        <w:gridCol w:w="9211"/>
      </w:tblGrid>
      <w:tr w:rsidR="00E11DA5" w14:paraId="6E40968B" w14:textId="77777777" w:rsidTr="00E11DA5">
        <w:tc>
          <w:tcPr>
            <w:tcW w:w="9345" w:type="dxa"/>
          </w:tcPr>
          <w:p w14:paraId="23D64245" w14:textId="77777777" w:rsidR="00E11DA5" w:rsidRDefault="00E11DA5" w:rsidP="007C576A">
            <w:pPr>
              <w:pStyle w:val="a4"/>
              <w:spacing w:after="0" w:line="360" w:lineRule="auto"/>
              <w:ind w:left="0"/>
              <w:jc w:val="both"/>
              <w:rPr>
                <w:i/>
                <w:sz w:val="28"/>
                <w:szCs w:val="28"/>
              </w:rPr>
            </w:pPr>
            <w:r w:rsidRPr="00E11DA5">
              <w:rPr>
                <w:i/>
                <w:sz w:val="28"/>
                <w:szCs w:val="28"/>
              </w:rPr>
              <w:t>Данный раздел включает в себя содержание программы, расписанное по этапам (определенным временным отрезкам). В логике развития лагерной смены существует три этапа (периода)</w:t>
            </w:r>
            <w:r>
              <w:rPr>
                <w:i/>
                <w:sz w:val="28"/>
                <w:szCs w:val="28"/>
              </w:rPr>
              <w:t>-организационный, основной и итоговый</w:t>
            </w:r>
            <w:r w:rsidR="007C576A">
              <w:rPr>
                <w:i/>
                <w:sz w:val="28"/>
                <w:szCs w:val="28"/>
              </w:rPr>
              <w:t>. И</w:t>
            </w:r>
            <w:r w:rsidRPr="00E11DA5">
              <w:rPr>
                <w:i/>
                <w:sz w:val="28"/>
                <w:szCs w:val="28"/>
              </w:rPr>
              <w:t xml:space="preserve">сходя из </w:t>
            </w:r>
            <w:r w:rsidR="007C576A">
              <w:rPr>
                <w:i/>
                <w:sz w:val="28"/>
                <w:szCs w:val="28"/>
              </w:rPr>
              <w:t>целесообразности разработки и п</w:t>
            </w:r>
            <w:r w:rsidRPr="00E11DA5">
              <w:rPr>
                <w:i/>
                <w:sz w:val="28"/>
                <w:szCs w:val="28"/>
              </w:rPr>
              <w:t>ланирования инклюзивной программы</w:t>
            </w:r>
            <w:r w:rsidR="007C576A">
              <w:rPr>
                <w:i/>
                <w:sz w:val="28"/>
                <w:szCs w:val="28"/>
              </w:rPr>
              <w:t>,</w:t>
            </w:r>
            <w:r w:rsidRPr="00E11DA5">
              <w:rPr>
                <w:i/>
                <w:sz w:val="28"/>
                <w:szCs w:val="28"/>
              </w:rPr>
              <w:t xml:space="preserve"> необходимо учитывать также подготовительный этап и аналитико-рефлексивный (заключительный)</w:t>
            </w:r>
            <w:r w:rsidR="007C576A">
              <w:rPr>
                <w:i/>
                <w:sz w:val="28"/>
                <w:szCs w:val="28"/>
              </w:rPr>
              <w:t>.</w:t>
            </w:r>
          </w:p>
          <w:p w14:paraId="6DB906A3" w14:textId="77777777" w:rsidR="007C576A" w:rsidRPr="00E11DA5" w:rsidRDefault="007C576A" w:rsidP="007C576A">
            <w:pPr>
              <w:pStyle w:val="a4"/>
              <w:spacing w:after="0" w:line="360" w:lineRule="auto"/>
              <w:ind w:left="0"/>
              <w:jc w:val="both"/>
              <w:rPr>
                <w:i/>
                <w:sz w:val="28"/>
                <w:szCs w:val="28"/>
              </w:rPr>
            </w:pPr>
            <w:r>
              <w:rPr>
                <w:i/>
                <w:sz w:val="28"/>
                <w:szCs w:val="28"/>
              </w:rPr>
              <w:t>ВАЖНО на каждом этапе отразить работу относительно разработки и  реализации  ИНКЛЮЗИВНОЙ ПРОГРАММЫ.</w:t>
            </w:r>
          </w:p>
        </w:tc>
      </w:tr>
    </w:tbl>
    <w:p w14:paraId="3EDC5219" w14:textId="77777777" w:rsidR="006D5E1C" w:rsidRDefault="00E11DA5" w:rsidP="00E11DA5">
      <w:pPr>
        <w:spacing w:after="0" w:line="360" w:lineRule="auto"/>
        <w:ind w:firstLine="851"/>
        <w:rPr>
          <w:rFonts w:ascii="Times New Roman" w:hAnsi="Times New Roman" w:cs="Times New Roman"/>
          <w:b/>
          <w:sz w:val="28"/>
          <w:szCs w:val="28"/>
        </w:rPr>
      </w:pPr>
      <w:r w:rsidRPr="007C576A">
        <w:rPr>
          <w:rFonts w:ascii="Times New Roman" w:hAnsi="Times New Roman" w:cs="Times New Roman"/>
          <w:b/>
          <w:sz w:val="28"/>
          <w:szCs w:val="28"/>
        </w:rPr>
        <w:tab/>
      </w:r>
    </w:p>
    <w:p w14:paraId="3F67165C" w14:textId="77777777" w:rsidR="00AB7185" w:rsidRDefault="00AB7185" w:rsidP="00E11DA5">
      <w:pPr>
        <w:spacing w:after="0" w:line="360" w:lineRule="auto"/>
        <w:ind w:firstLine="851"/>
        <w:rPr>
          <w:rFonts w:ascii="Times New Roman" w:hAnsi="Times New Roman" w:cs="Times New Roman"/>
          <w:b/>
          <w:sz w:val="28"/>
          <w:szCs w:val="28"/>
        </w:rPr>
      </w:pPr>
    </w:p>
    <w:p w14:paraId="70D19485" w14:textId="77777777" w:rsidR="00AB7185" w:rsidRDefault="00AB7185" w:rsidP="00E11DA5">
      <w:pPr>
        <w:spacing w:after="0" w:line="360" w:lineRule="auto"/>
        <w:ind w:firstLine="851"/>
        <w:rPr>
          <w:rFonts w:ascii="Times New Roman" w:hAnsi="Times New Roman" w:cs="Times New Roman"/>
          <w:b/>
          <w:sz w:val="28"/>
          <w:szCs w:val="28"/>
        </w:rPr>
      </w:pPr>
    </w:p>
    <w:p w14:paraId="25466FD0" w14:textId="77777777" w:rsidR="00E11DA5" w:rsidRPr="007C576A" w:rsidRDefault="00E11DA5" w:rsidP="00E11DA5">
      <w:pPr>
        <w:spacing w:after="0" w:line="360" w:lineRule="auto"/>
        <w:ind w:firstLine="851"/>
        <w:rPr>
          <w:rFonts w:ascii="Times New Roman" w:hAnsi="Times New Roman" w:cs="Times New Roman"/>
          <w:b/>
          <w:sz w:val="28"/>
          <w:szCs w:val="28"/>
        </w:rPr>
      </w:pPr>
      <w:r w:rsidRPr="007C576A">
        <w:rPr>
          <w:rFonts w:ascii="Times New Roman" w:hAnsi="Times New Roman" w:cs="Times New Roman"/>
          <w:b/>
          <w:sz w:val="28"/>
          <w:szCs w:val="28"/>
        </w:rPr>
        <w:lastRenderedPageBreak/>
        <w:t>4.1. Основные этапы</w:t>
      </w:r>
    </w:p>
    <w:p w14:paraId="1A3C332A" w14:textId="77777777" w:rsidR="006C597E" w:rsidRPr="006C597E" w:rsidRDefault="007C576A" w:rsidP="006C597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Д</w:t>
      </w:r>
      <w:r w:rsidR="006C597E" w:rsidRPr="006C597E">
        <w:rPr>
          <w:rFonts w:ascii="Times New Roman" w:hAnsi="Times New Roman" w:cs="Times New Roman"/>
          <w:sz w:val="28"/>
          <w:szCs w:val="28"/>
        </w:rPr>
        <w:t>ля лучшего понимания содержания программы стоит придерживаться этапного описания. Задачи этапов программы должны соответствовать задачам традиционных этапов логики развития смены: организационного, основного, итогового.</w:t>
      </w:r>
      <w:r>
        <w:rPr>
          <w:rFonts w:ascii="Times New Roman" w:hAnsi="Times New Roman" w:cs="Times New Roman"/>
          <w:sz w:val="28"/>
          <w:szCs w:val="28"/>
        </w:rPr>
        <w:t xml:space="preserve"> Необходимо также добавить описание подготовительного и аналитико-рефлексивного этапа для планирования и  реализации инклюзивной программы. </w:t>
      </w:r>
    </w:p>
    <w:p w14:paraId="1283995E" w14:textId="77777777" w:rsidR="006C597E" w:rsidRPr="006C597E" w:rsidRDefault="006C597E" w:rsidP="006C597E">
      <w:pPr>
        <w:spacing w:after="0" w:line="360" w:lineRule="auto"/>
        <w:ind w:firstLine="851"/>
        <w:jc w:val="both"/>
        <w:rPr>
          <w:rFonts w:ascii="Times New Roman" w:hAnsi="Times New Roman" w:cs="Times New Roman"/>
          <w:sz w:val="28"/>
          <w:szCs w:val="28"/>
        </w:rPr>
      </w:pPr>
      <w:r w:rsidRPr="006C597E">
        <w:rPr>
          <w:rFonts w:ascii="Times New Roman" w:hAnsi="Times New Roman" w:cs="Times New Roman"/>
          <w:sz w:val="28"/>
          <w:szCs w:val="28"/>
        </w:rPr>
        <w:t xml:space="preserve">Подробное описание содержания каждого этапа </w:t>
      </w:r>
      <w:r w:rsidR="00865917">
        <w:rPr>
          <w:rFonts w:ascii="Times New Roman" w:hAnsi="Times New Roman" w:cs="Times New Roman"/>
          <w:sz w:val="28"/>
          <w:szCs w:val="28"/>
        </w:rPr>
        <w:t xml:space="preserve">инклюзивной </w:t>
      </w:r>
      <w:r w:rsidRPr="006C597E">
        <w:rPr>
          <w:rFonts w:ascii="Times New Roman" w:hAnsi="Times New Roman" w:cs="Times New Roman"/>
          <w:sz w:val="28"/>
          <w:szCs w:val="28"/>
        </w:rPr>
        <w:t xml:space="preserve">программы необходимо для того, чтобы представитель административной группы, </w:t>
      </w:r>
      <w:r w:rsidR="007C576A">
        <w:rPr>
          <w:rFonts w:ascii="Times New Roman" w:hAnsi="Times New Roman" w:cs="Times New Roman"/>
          <w:sz w:val="28"/>
          <w:szCs w:val="28"/>
        </w:rPr>
        <w:t xml:space="preserve">вожатый или педагог </w:t>
      </w:r>
      <w:r w:rsidRPr="006C597E">
        <w:rPr>
          <w:rFonts w:ascii="Times New Roman" w:hAnsi="Times New Roman" w:cs="Times New Roman"/>
          <w:sz w:val="28"/>
          <w:szCs w:val="28"/>
        </w:rPr>
        <w:t xml:space="preserve"> представляли, что и когда необходимо делать в ходе реализации программы.</w:t>
      </w:r>
    </w:p>
    <w:p w14:paraId="5D9F6D15" w14:textId="77777777" w:rsidR="006C597E" w:rsidRPr="006C597E" w:rsidRDefault="006C597E" w:rsidP="006C597E">
      <w:pPr>
        <w:spacing w:after="0" w:line="360" w:lineRule="auto"/>
        <w:ind w:firstLine="851"/>
        <w:jc w:val="both"/>
        <w:rPr>
          <w:rFonts w:ascii="Times New Roman" w:hAnsi="Times New Roman" w:cs="Times New Roman"/>
          <w:sz w:val="28"/>
          <w:szCs w:val="28"/>
        </w:rPr>
      </w:pPr>
      <w:r w:rsidRPr="006C597E">
        <w:rPr>
          <w:rFonts w:ascii="Times New Roman" w:hAnsi="Times New Roman" w:cs="Times New Roman"/>
          <w:sz w:val="28"/>
          <w:szCs w:val="28"/>
        </w:rPr>
        <w:t xml:space="preserve">Описание содержания </w:t>
      </w:r>
      <w:r w:rsidR="007C576A">
        <w:rPr>
          <w:rFonts w:ascii="Times New Roman" w:hAnsi="Times New Roman" w:cs="Times New Roman"/>
          <w:sz w:val="28"/>
          <w:szCs w:val="28"/>
        </w:rPr>
        <w:t xml:space="preserve">каждого из </w:t>
      </w:r>
      <w:r w:rsidRPr="006C597E">
        <w:rPr>
          <w:rFonts w:ascii="Times New Roman" w:hAnsi="Times New Roman" w:cs="Times New Roman"/>
          <w:sz w:val="28"/>
          <w:szCs w:val="28"/>
        </w:rPr>
        <w:t>этапов включает</w:t>
      </w:r>
      <w:r w:rsidR="007C576A">
        <w:rPr>
          <w:rFonts w:ascii="Times New Roman" w:hAnsi="Times New Roman" w:cs="Times New Roman"/>
          <w:sz w:val="28"/>
          <w:szCs w:val="28"/>
        </w:rPr>
        <w:t xml:space="preserve"> в себя</w:t>
      </w:r>
      <w:r w:rsidRPr="006C597E">
        <w:rPr>
          <w:rFonts w:ascii="Times New Roman" w:hAnsi="Times New Roman" w:cs="Times New Roman"/>
          <w:sz w:val="28"/>
          <w:szCs w:val="28"/>
        </w:rPr>
        <w:t>:</w:t>
      </w:r>
    </w:p>
    <w:p w14:paraId="4828B8D6" w14:textId="77777777" w:rsidR="006C597E" w:rsidRPr="006C597E" w:rsidRDefault="006C597E" w:rsidP="006C597E">
      <w:pPr>
        <w:spacing w:after="0" w:line="360" w:lineRule="auto"/>
        <w:ind w:firstLine="851"/>
        <w:jc w:val="both"/>
        <w:rPr>
          <w:rFonts w:ascii="Times New Roman" w:hAnsi="Times New Roman" w:cs="Times New Roman"/>
          <w:sz w:val="28"/>
          <w:szCs w:val="28"/>
        </w:rPr>
      </w:pPr>
      <w:r w:rsidRPr="006C597E">
        <w:rPr>
          <w:rFonts w:ascii="Times New Roman" w:hAnsi="Times New Roman" w:cs="Times New Roman"/>
          <w:sz w:val="28"/>
          <w:szCs w:val="28"/>
        </w:rPr>
        <w:t>-</w:t>
      </w:r>
      <w:r w:rsidRPr="006C597E">
        <w:rPr>
          <w:rFonts w:ascii="Times New Roman" w:hAnsi="Times New Roman" w:cs="Times New Roman"/>
          <w:sz w:val="28"/>
          <w:szCs w:val="28"/>
        </w:rPr>
        <w:tab/>
        <w:t>задачи и предполагаемые результаты каждого этапа,</w:t>
      </w:r>
    </w:p>
    <w:p w14:paraId="5D47CD65" w14:textId="77777777" w:rsidR="006C597E" w:rsidRPr="006C597E" w:rsidRDefault="006C597E" w:rsidP="006C597E">
      <w:pPr>
        <w:spacing w:after="0" w:line="360" w:lineRule="auto"/>
        <w:ind w:firstLine="851"/>
        <w:jc w:val="both"/>
        <w:rPr>
          <w:rFonts w:ascii="Times New Roman" w:hAnsi="Times New Roman" w:cs="Times New Roman"/>
          <w:sz w:val="28"/>
          <w:szCs w:val="28"/>
        </w:rPr>
      </w:pPr>
      <w:r w:rsidRPr="006C597E">
        <w:rPr>
          <w:rFonts w:ascii="Times New Roman" w:hAnsi="Times New Roman" w:cs="Times New Roman"/>
          <w:sz w:val="28"/>
          <w:szCs w:val="28"/>
        </w:rPr>
        <w:t>-</w:t>
      </w:r>
      <w:r w:rsidRPr="006C597E">
        <w:rPr>
          <w:rFonts w:ascii="Times New Roman" w:hAnsi="Times New Roman" w:cs="Times New Roman"/>
          <w:sz w:val="28"/>
          <w:szCs w:val="28"/>
        </w:rPr>
        <w:tab/>
        <w:t xml:space="preserve">основную смысловую доминанту или как развивается педагогическая идея </w:t>
      </w:r>
      <w:r w:rsidR="007C576A">
        <w:rPr>
          <w:rFonts w:ascii="Times New Roman" w:hAnsi="Times New Roman" w:cs="Times New Roman"/>
          <w:sz w:val="28"/>
          <w:szCs w:val="28"/>
        </w:rPr>
        <w:t xml:space="preserve">инклюзивной </w:t>
      </w:r>
      <w:r w:rsidRPr="006C597E">
        <w:rPr>
          <w:rFonts w:ascii="Times New Roman" w:hAnsi="Times New Roman" w:cs="Times New Roman"/>
          <w:sz w:val="28"/>
          <w:szCs w:val="28"/>
        </w:rPr>
        <w:t>программы на данном этапе,</w:t>
      </w:r>
    </w:p>
    <w:p w14:paraId="269F8BDC" w14:textId="77777777" w:rsidR="006C597E" w:rsidRPr="006C597E" w:rsidRDefault="006C597E" w:rsidP="006C597E">
      <w:pPr>
        <w:spacing w:after="0" w:line="360" w:lineRule="auto"/>
        <w:ind w:firstLine="851"/>
        <w:jc w:val="both"/>
        <w:rPr>
          <w:rFonts w:ascii="Times New Roman" w:hAnsi="Times New Roman" w:cs="Times New Roman"/>
          <w:sz w:val="28"/>
          <w:szCs w:val="28"/>
        </w:rPr>
      </w:pPr>
      <w:r w:rsidRPr="006C597E">
        <w:rPr>
          <w:rFonts w:ascii="Times New Roman" w:hAnsi="Times New Roman" w:cs="Times New Roman"/>
          <w:sz w:val="28"/>
          <w:szCs w:val="28"/>
        </w:rPr>
        <w:t>-</w:t>
      </w:r>
      <w:r w:rsidRPr="006C597E">
        <w:rPr>
          <w:rFonts w:ascii="Times New Roman" w:hAnsi="Times New Roman" w:cs="Times New Roman"/>
          <w:sz w:val="28"/>
          <w:szCs w:val="28"/>
        </w:rPr>
        <w:tab/>
        <w:t>описание развития игровой модели программы (запуск игрово</w:t>
      </w:r>
      <w:r w:rsidR="00865917">
        <w:rPr>
          <w:rFonts w:ascii="Times New Roman" w:hAnsi="Times New Roman" w:cs="Times New Roman"/>
          <w:sz w:val="28"/>
          <w:szCs w:val="28"/>
        </w:rPr>
        <w:t xml:space="preserve">го сюжета, </w:t>
      </w:r>
      <w:r w:rsidRPr="006C597E">
        <w:rPr>
          <w:rFonts w:ascii="Times New Roman" w:hAnsi="Times New Roman" w:cs="Times New Roman"/>
          <w:sz w:val="28"/>
          <w:szCs w:val="28"/>
        </w:rPr>
        <w:t xml:space="preserve">поддержание интриги и </w:t>
      </w:r>
      <w:proofErr w:type="spellStart"/>
      <w:r w:rsidRPr="006C597E">
        <w:rPr>
          <w:rFonts w:ascii="Times New Roman" w:hAnsi="Times New Roman" w:cs="Times New Roman"/>
          <w:sz w:val="28"/>
          <w:szCs w:val="28"/>
        </w:rPr>
        <w:t>т.д</w:t>
      </w:r>
      <w:proofErr w:type="spellEnd"/>
      <w:r w:rsidRPr="006C597E">
        <w:rPr>
          <w:rFonts w:ascii="Times New Roman" w:hAnsi="Times New Roman" w:cs="Times New Roman"/>
          <w:sz w:val="28"/>
          <w:szCs w:val="28"/>
        </w:rPr>
        <w:t>), какие происходят события;</w:t>
      </w:r>
    </w:p>
    <w:p w14:paraId="51C54D8A" w14:textId="77777777" w:rsidR="006C597E" w:rsidRPr="006C597E" w:rsidRDefault="006C597E" w:rsidP="006C597E">
      <w:pPr>
        <w:spacing w:after="0" w:line="360" w:lineRule="auto"/>
        <w:ind w:firstLine="851"/>
        <w:jc w:val="both"/>
        <w:rPr>
          <w:rFonts w:ascii="Times New Roman" w:hAnsi="Times New Roman" w:cs="Times New Roman"/>
          <w:sz w:val="28"/>
          <w:szCs w:val="28"/>
        </w:rPr>
      </w:pPr>
      <w:r w:rsidRPr="006C597E">
        <w:rPr>
          <w:rFonts w:ascii="Times New Roman" w:hAnsi="Times New Roman" w:cs="Times New Roman"/>
          <w:sz w:val="28"/>
          <w:szCs w:val="28"/>
        </w:rPr>
        <w:t>-</w:t>
      </w:r>
      <w:r w:rsidRPr="006C597E">
        <w:rPr>
          <w:rFonts w:ascii="Times New Roman" w:hAnsi="Times New Roman" w:cs="Times New Roman"/>
          <w:sz w:val="28"/>
          <w:szCs w:val="28"/>
        </w:rPr>
        <w:tab/>
        <w:t>описание деятельности, осуществляемой в отряде и лаг</w:t>
      </w:r>
      <w:r w:rsidR="00865917">
        <w:rPr>
          <w:rFonts w:ascii="Times New Roman" w:hAnsi="Times New Roman" w:cs="Times New Roman"/>
          <w:sz w:val="28"/>
          <w:szCs w:val="28"/>
        </w:rPr>
        <w:t>ере, что происходит с ребенком и временным детским коллективом (отрядом)</w:t>
      </w:r>
      <w:r w:rsidRPr="006C597E">
        <w:rPr>
          <w:rFonts w:ascii="Times New Roman" w:hAnsi="Times New Roman" w:cs="Times New Roman"/>
          <w:sz w:val="28"/>
          <w:szCs w:val="28"/>
        </w:rPr>
        <w:t>,</w:t>
      </w:r>
    </w:p>
    <w:p w14:paraId="193C8013" w14:textId="77777777" w:rsidR="006C597E" w:rsidRPr="006C597E" w:rsidRDefault="006C597E" w:rsidP="006C597E">
      <w:pPr>
        <w:spacing w:after="0" w:line="360" w:lineRule="auto"/>
        <w:ind w:firstLine="851"/>
        <w:jc w:val="both"/>
        <w:rPr>
          <w:rFonts w:ascii="Times New Roman" w:hAnsi="Times New Roman" w:cs="Times New Roman"/>
          <w:sz w:val="28"/>
          <w:szCs w:val="28"/>
        </w:rPr>
      </w:pPr>
      <w:r w:rsidRPr="006C597E">
        <w:rPr>
          <w:rFonts w:ascii="Times New Roman" w:hAnsi="Times New Roman" w:cs="Times New Roman"/>
          <w:sz w:val="28"/>
          <w:szCs w:val="28"/>
        </w:rPr>
        <w:t>-</w:t>
      </w:r>
      <w:r w:rsidRPr="006C597E">
        <w:rPr>
          <w:rFonts w:ascii="Times New Roman" w:hAnsi="Times New Roman" w:cs="Times New Roman"/>
          <w:sz w:val="28"/>
          <w:szCs w:val="28"/>
        </w:rPr>
        <w:tab/>
        <w:t xml:space="preserve">какие появляются </w:t>
      </w:r>
      <w:proofErr w:type="spellStart"/>
      <w:r w:rsidRPr="006C597E">
        <w:rPr>
          <w:rFonts w:ascii="Times New Roman" w:hAnsi="Times New Roman" w:cs="Times New Roman"/>
          <w:sz w:val="28"/>
          <w:szCs w:val="28"/>
        </w:rPr>
        <w:t>в</w:t>
      </w:r>
      <w:r w:rsidR="00865917">
        <w:rPr>
          <w:rFonts w:ascii="Times New Roman" w:hAnsi="Times New Roman" w:cs="Times New Roman"/>
          <w:sz w:val="28"/>
          <w:szCs w:val="28"/>
        </w:rPr>
        <w:t>н</w:t>
      </w:r>
      <w:r w:rsidRPr="006C597E">
        <w:rPr>
          <w:rFonts w:ascii="Times New Roman" w:hAnsi="Times New Roman" w:cs="Times New Roman"/>
          <w:sz w:val="28"/>
          <w:szCs w:val="28"/>
        </w:rPr>
        <w:t>еотряд</w:t>
      </w:r>
      <w:r w:rsidR="00865917">
        <w:rPr>
          <w:rFonts w:ascii="Times New Roman" w:hAnsi="Times New Roman" w:cs="Times New Roman"/>
          <w:sz w:val="28"/>
          <w:szCs w:val="28"/>
        </w:rPr>
        <w:t>н</w:t>
      </w:r>
      <w:r w:rsidRPr="006C597E">
        <w:rPr>
          <w:rFonts w:ascii="Times New Roman" w:hAnsi="Times New Roman" w:cs="Times New Roman"/>
          <w:sz w:val="28"/>
          <w:szCs w:val="28"/>
        </w:rPr>
        <w:t>ые</w:t>
      </w:r>
      <w:proofErr w:type="spellEnd"/>
      <w:r w:rsidRPr="006C597E">
        <w:rPr>
          <w:rFonts w:ascii="Times New Roman" w:hAnsi="Times New Roman" w:cs="Times New Roman"/>
          <w:sz w:val="28"/>
          <w:szCs w:val="28"/>
        </w:rPr>
        <w:t xml:space="preserve"> объединения, каким образом </w:t>
      </w:r>
      <w:r w:rsidR="00865917">
        <w:rPr>
          <w:rFonts w:ascii="Times New Roman" w:hAnsi="Times New Roman" w:cs="Times New Roman"/>
          <w:sz w:val="28"/>
          <w:szCs w:val="28"/>
        </w:rPr>
        <w:t>это происходит</w:t>
      </w:r>
      <w:r w:rsidRPr="006C597E">
        <w:rPr>
          <w:rFonts w:ascii="Times New Roman" w:hAnsi="Times New Roman" w:cs="Times New Roman"/>
          <w:sz w:val="28"/>
          <w:szCs w:val="28"/>
        </w:rPr>
        <w:t>,</w:t>
      </w:r>
    </w:p>
    <w:p w14:paraId="410A23AE" w14:textId="77777777" w:rsidR="006C597E" w:rsidRPr="006C597E" w:rsidRDefault="006C597E" w:rsidP="006C597E">
      <w:pPr>
        <w:spacing w:after="0" w:line="360" w:lineRule="auto"/>
        <w:ind w:firstLine="851"/>
        <w:jc w:val="both"/>
        <w:rPr>
          <w:rFonts w:ascii="Times New Roman" w:hAnsi="Times New Roman" w:cs="Times New Roman"/>
          <w:sz w:val="28"/>
          <w:szCs w:val="28"/>
        </w:rPr>
      </w:pPr>
      <w:r w:rsidRPr="006C597E">
        <w:rPr>
          <w:rFonts w:ascii="Times New Roman" w:hAnsi="Times New Roman" w:cs="Times New Roman"/>
          <w:sz w:val="28"/>
          <w:szCs w:val="28"/>
        </w:rPr>
        <w:t xml:space="preserve"> - названия и задачи всех ключевых </w:t>
      </w:r>
      <w:r w:rsidR="00865917">
        <w:rPr>
          <w:rFonts w:ascii="Times New Roman" w:hAnsi="Times New Roman" w:cs="Times New Roman"/>
          <w:sz w:val="28"/>
          <w:szCs w:val="28"/>
        </w:rPr>
        <w:t xml:space="preserve">мероприятий </w:t>
      </w:r>
      <w:r w:rsidRPr="006C597E">
        <w:rPr>
          <w:rFonts w:ascii="Times New Roman" w:hAnsi="Times New Roman" w:cs="Times New Roman"/>
          <w:sz w:val="28"/>
          <w:szCs w:val="28"/>
        </w:rPr>
        <w:t>программы.</w:t>
      </w:r>
    </w:p>
    <w:p w14:paraId="3D07AEB1" w14:textId="77777777" w:rsidR="006C597E" w:rsidRPr="006C597E" w:rsidRDefault="006C597E" w:rsidP="006C597E">
      <w:pPr>
        <w:spacing w:after="0" w:line="360" w:lineRule="auto"/>
        <w:ind w:firstLine="851"/>
        <w:jc w:val="both"/>
        <w:rPr>
          <w:rFonts w:ascii="Times New Roman" w:hAnsi="Times New Roman" w:cs="Times New Roman"/>
          <w:sz w:val="28"/>
          <w:szCs w:val="28"/>
        </w:rPr>
      </w:pPr>
      <w:r w:rsidRPr="006C597E">
        <w:rPr>
          <w:rFonts w:ascii="Times New Roman" w:hAnsi="Times New Roman" w:cs="Times New Roman"/>
          <w:sz w:val="28"/>
          <w:szCs w:val="28"/>
        </w:rPr>
        <w:t>Каждый этап может иметь особое название. Оно должно перекликаться с названием программы, игровой моделью, быть понятно участникам.</w:t>
      </w:r>
      <w:r w:rsidR="00614182">
        <w:rPr>
          <w:rFonts w:ascii="Times New Roman" w:hAnsi="Times New Roman" w:cs="Times New Roman"/>
          <w:sz w:val="28"/>
          <w:szCs w:val="28"/>
        </w:rPr>
        <w:t xml:space="preserve"> </w:t>
      </w:r>
      <w:r w:rsidRPr="006C597E">
        <w:rPr>
          <w:rFonts w:ascii="Times New Roman" w:hAnsi="Times New Roman" w:cs="Times New Roman"/>
          <w:sz w:val="28"/>
          <w:szCs w:val="28"/>
        </w:rPr>
        <w:t>При представлении этапа следует обозначить количество дней, в течение которых данный этап реализуется.</w:t>
      </w:r>
    </w:p>
    <w:p w14:paraId="6AC58607" w14:textId="77777777" w:rsidR="006C597E" w:rsidRPr="006C597E" w:rsidRDefault="006C597E" w:rsidP="006C597E">
      <w:pPr>
        <w:spacing w:after="0" w:line="360" w:lineRule="auto"/>
        <w:ind w:firstLine="851"/>
        <w:jc w:val="both"/>
        <w:rPr>
          <w:rFonts w:ascii="Times New Roman" w:hAnsi="Times New Roman" w:cs="Times New Roman"/>
          <w:sz w:val="28"/>
          <w:szCs w:val="28"/>
        </w:rPr>
      </w:pPr>
      <w:r w:rsidRPr="006C597E">
        <w:rPr>
          <w:rFonts w:ascii="Times New Roman" w:hAnsi="Times New Roman" w:cs="Times New Roman"/>
          <w:sz w:val="28"/>
          <w:szCs w:val="28"/>
        </w:rPr>
        <w:t>Задачи этапов соответствуют:</w:t>
      </w:r>
    </w:p>
    <w:p w14:paraId="36B3B08E" w14:textId="77777777" w:rsidR="006C597E" w:rsidRPr="006C597E" w:rsidRDefault="006C597E" w:rsidP="006C597E">
      <w:pPr>
        <w:spacing w:after="0" w:line="360" w:lineRule="auto"/>
        <w:ind w:firstLine="851"/>
        <w:jc w:val="both"/>
        <w:rPr>
          <w:rFonts w:ascii="Times New Roman" w:hAnsi="Times New Roman" w:cs="Times New Roman"/>
          <w:sz w:val="28"/>
          <w:szCs w:val="28"/>
        </w:rPr>
      </w:pPr>
      <w:r w:rsidRPr="006C597E">
        <w:rPr>
          <w:rFonts w:ascii="Times New Roman" w:hAnsi="Times New Roman" w:cs="Times New Roman"/>
          <w:sz w:val="28"/>
          <w:szCs w:val="28"/>
        </w:rPr>
        <w:t>-</w:t>
      </w:r>
      <w:r w:rsidRPr="006C597E">
        <w:rPr>
          <w:rFonts w:ascii="Times New Roman" w:hAnsi="Times New Roman" w:cs="Times New Roman"/>
          <w:sz w:val="28"/>
          <w:szCs w:val="28"/>
        </w:rPr>
        <w:tab/>
        <w:t>задачам программы в целом (они их детализируют, иногда дублируют).</w:t>
      </w:r>
    </w:p>
    <w:p w14:paraId="268914B9" w14:textId="77777777" w:rsidR="006C597E" w:rsidRPr="006C597E" w:rsidRDefault="006C597E" w:rsidP="006C597E">
      <w:pPr>
        <w:spacing w:after="0" w:line="360" w:lineRule="auto"/>
        <w:ind w:firstLine="851"/>
        <w:jc w:val="both"/>
        <w:rPr>
          <w:rFonts w:ascii="Times New Roman" w:hAnsi="Times New Roman" w:cs="Times New Roman"/>
          <w:sz w:val="28"/>
          <w:szCs w:val="28"/>
        </w:rPr>
      </w:pPr>
      <w:r w:rsidRPr="006C597E">
        <w:rPr>
          <w:rFonts w:ascii="Times New Roman" w:hAnsi="Times New Roman" w:cs="Times New Roman"/>
          <w:sz w:val="28"/>
          <w:szCs w:val="28"/>
        </w:rPr>
        <w:lastRenderedPageBreak/>
        <w:t>-</w:t>
      </w:r>
      <w:r w:rsidRPr="006C597E">
        <w:rPr>
          <w:rFonts w:ascii="Times New Roman" w:hAnsi="Times New Roman" w:cs="Times New Roman"/>
          <w:sz w:val="28"/>
          <w:szCs w:val="28"/>
        </w:rPr>
        <w:tab/>
        <w:t xml:space="preserve">основным задачам </w:t>
      </w:r>
      <w:r w:rsidR="00865917">
        <w:rPr>
          <w:rFonts w:ascii="Times New Roman" w:hAnsi="Times New Roman" w:cs="Times New Roman"/>
          <w:sz w:val="28"/>
          <w:szCs w:val="28"/>
        </w:rPr>
        <w:t xml:space="preserve">подготовительного, </w:t>
      </w:r>
      <w:r w:rsidRPr="006C597E">
        <w:rPr>
          <w:rFonts w:ascii="Times New Roman" w:hAnsi="Times New Roman" w:cs="Times New Roman"/>
          <w:sz w:val="28"/>
          <w:szCs w:val="28"/>
        </w:rPr>
        <w:t>организационного, основного</w:t>
      </w:r>
      <w:r w:rsidR="00865917">
        <w:rPr>
          <w:rFonts w:ascii="Times New Roman" w:hAnsi="Times New Roman" w:cs="Times New Roman"/>
          <w:sz w:val="28"/>
          <w:szCs w:val="28"/>
        </w:rPr>
        <w:t xml:space="preserve">, </w:t>
      </w:r>
      <w:r w:rsidRPr="006C597E">
        <w:rPr>
          <w:rFonts w:ascii="Times New Roman" w:hAnsi="Times New Roman" w:cs="Times New Roman"/>
          <w:sz w:val="28"/>
          <w:szCs w:val="28"/>
        </w:rPr>
        <w:t xml:space="preserve"> </w:t>
      </w:r>
      <w:r w:rsidR="00865917">
        <w:rPr>
          <w:rFonts w:ascii="Times New Roman" w:hAnsi="Times New Roman" w:cs="Times New Roman"/>
          <w:sz w:val="28"/>
          <w:szCs w:val="28"/>
        </w:rPr>
        <w:t xml:space="preserve"> </w:t>
      </w:r>
      <w:r w:rsidRPr="006C597E">
        <w:rPr>
          <w:rFonts w:ascii="Times New Roman" w:hAnsi="Times New Roman" w:cs="Times New Roman"/>
          <w:sz w:val="28"/>
          <w:szCs w:val="28"/>
        </w:rPr>
        <w:t>итогового</w:t>
      </w:r>
      <w:r w:rsidR="00865917">
        <w:rPr>
          <w:rFonts w:ascii="Times New Roman" w:hAnsi="Times New Roman" w:cs="Times New Roman"/>
          <w:sz w:val="28"/>
          <w:szCs w:val="28"/>
        </w:rPr>
        <w:t xml:space="preserve"> и аналитико-рефлексивного этапа</w:t>
      </w:r>
      <w:r w:rsidRPr="006C597E">
        <w:rPr>
          <w:rFonts w:ascii="Times New Roman" w:hAnsi="Times New Roman" w:cs="Times New Roman"/>
          <w:sz w:val="28"/>
          <w:szCs w:val="28"/>
        </w:rPr>
        <w:t>,</w:t>
      </w:r>
    </w:p>
    <w:p w14:paraId="73ECCE94" w14:textId="77777777" w:rsidR="006C597E" w:rsidRDefault="006C597E" w:rsidP="006C597E">
      <w:pPr>
        <w:spacing w:after="0" w:line="360" w:lineRule="auto"/>
        <w:ind w:firstLine="851"/>
        <w:jc w:val="both"/>
        <w:rPr>
          <w:rFonts w:ascii="Times New Roman" w:hAnsi="Times New Roman" w:cs="Times New Roman"/>
          <w:sz w:val="28"/>
          <w:szCs w:val="28"/>
        </w:rPr>
      </w:pPr>
      <w:r w:rsidRPr="006C597E">
        <w:rPr>
          <w:rFonts w:ascii="Times New Roman" w:hAnsi="Times New Roman" w:cs="Times New Roman"/>
          <w:sz w:val="28"/>
          <w:szCs w:val="28"/>
        </w:rPr>
        <w:t>-</w:t>
      </w:r>
      <w:r w:rsidRPr="006C597E">
        <w:rPr>
          <w:rFonts w:ascii="Times New Roman" w:hAnsi="Times New Roman" w:cs="Times New Roman"/>
          <w:sz w:val="28"/>
          <w:szCs w:val="28"/>
        </w:rPr>
        <w:tab/>
        <w:t xml:space="preserve">содержательным особенностям </w:t>
      </w:r>
      <w:r w:rsidR="00865917">
        <w:rPr>
          <w:rFonts w:ascii="Times New Roman" w:hAnsi="Times New Roman" w:cs="Times New Roman"/>
          <w:sz w:val="28"/>
          <w:szCs w:val="28"/>
        </w:rPr>
        <w:t xml:space="preserve">инклюзивной </w:t>
      </w:r>
      <w:r w:rsidRPr="006C597E">
        <w:rPr>
          <w:rFonts w:ascii="Times New Roman" w:hAnsi="Times New Roman" w:cs="Times New Roman"/>
          <w:sz w:val="28"/>
          <w:szCs w:val="28"/>
        </w:rPr>
        <w:t>программы на данном этапе. Соответственно при формулировании должны учитываться три эти основания. Предполагаемые результаты этапа должны быть согласованы с задачами этого же этапа.</w:t>
      </w:r>
    </w:p>
    <w:p w14:paraId="5EBDE7A5" w14:textId="77777777" w:rsidR="006D5E1C" w:rsidRDefault="006D5E1C" w:rsidP="006C597E">
      <w:pPr>
        <w:spacing w:after="0" w:line="360" w:lineRule="auto"/>
        <w:ind w:firstLine="851"/>
        <w:jc w:val="both"/>
        <w:rPr>
          <w:rFonts w:ascii="Times New Roman" w:hAnsi="Times New Roman" w:cs="Times New Roman"/>
          <w:sz w:val="28"/>
          <w:szCs w:val="28"/>
        </w:rPr>
      </w:pPr>
    </w:p>
    <w:p w14:paraId="366C83BA" w14:textId="77777777" w:rsidR="006D5E1C" w:rsidRPr="006C597E" w:rsidRDefault="006D5E1C" w:rsidP="006C597E">
      <w:pPr>
        <w:spacing w:after="0" w:line="360" w:lineRule="auto"/>
        <w:ind w:firstLine="851"/>
        <w:jc w:val="both"/>
        <w:rPr>
          <w:rFonts w:ascii="Times New Roman" w:hAnsi="Times New Roman" w:cs="Times New Roman"/>
          <w:sz w:val="28"/>
          <w:szCs w:val="28"/>
        </w:rPr>
      </w:pPr>
    </w:p>
    <w:p w14:paraId="7C0647CA" w14:textId="77777777" w:rsidR="007C576A" w:rsidRPr="007C576A" w:rsidRDefault="007C576A" w:rsidP="006C597E">
      <w:pPr>
        <w:spacing w:after="0" w:line="360" w:lineRule="auto"/>
        <w:ind w:firstLine="851"/>
        <w:jc w:val="both"/>
        <w:rPr>
          <w:rFonts w:ascii="Times New Roman" w:hAnsi="Times New Roman" w:cs="Times New Roman"/>
          <w:b/>
          <w:sz w:val="28"/>
          <w:szCs w:val="28"/>
        </w:rPr>
      </w:pPr>
      <w:r w:rsidRPr="007C576A">
        <w:rPr>
          <w:rFonts w:ascii="Times New Roman" w:hAnsi="Times New Roman" w:cs="Times New Roman"/>
          <w:b/>
          <w:sz w:val="28"/>
          <w:szCs w:val="28"/>
        </w:rPr>
        <w:t>4.2. Ключевые мероприятия</w:t>
      </w:r>
    </w:p>
    <w:p w14:paraId="17FD0CB1" w14:textId="77777777" w:rsidR="00865917" w:rsidRDefault="006C597E" w:rsidP="006C597E">
      <w:pPr>
        <w:spacing w:after="0" w:line="360" w:lineRule="auto"/>
        <w:ind w:firstLine="851"/>
        <w:jc w:val="both"/>
        <w:rPr>
          <w:rFonts w:ascii="Times New Roman" w:hAnsi="Times New Roman" w:cs="Times New Roman"/>
          <w:sz w:val="28"/>
          <w:szCs w:val="28"/>
        </w:rPr>
      </w:pPr>
      <w:r w:rsidRPr="006C597E">
        <w:rPr>
          <w:rFonts w:ascii="Times New Roman" w:hAnsi="Times New Roman" w:cs="Times New Roman"/>
          <w:sz w:val="28"/>
          <w:szCs w:val="28"/>
        </w:rPr>
        <w:t xml:space="preserve">Ключевые дела программы условно можно разделить на дела отрядные, </w:t>
      </w:r>
      <w:proofErr w:type="spellStart"/>
      <w:r w:rsidRPr="006C597E">
        <w:rPr>
          <w:rFonts w:ascii="Times New Roman" w:hAnsi="Times New Roman" w:cs="Times New Roman"/>
          <w:sz w:val="28"/>
          <w:szCs w:val="28"/>
        </w:rPr>
        <w:t>общелагерные</w:t>
      </w:r>
      <w:proofErr w:type="spellEnd"/>
      <w:r w:rsidR="00614182">
        <w:rPr>
          <w:rFonts w:ascii="Times New Roman" w:hAnsi="Times New Roman" w:cs="Times New Roman"/>
          <w:sz w:val="28"/>
          <w:szCs w:val="28"/>
        </w:rPr>
        <w:t xml:space="preserve"> и </w:t>
      </w:r>
      <w:r w:rsidRPr="006C597E">
        <w:rPr>
          <w:rFonts w:ascii="Times New Roman" w:hAnsi="Times New Roman" w:cs="Times New Roman"/>
          <w:sz w:val="28"/>
          <w:szCs w:val="28"/>
        </w:rPr>
        <w:t xml:space="preserve">дела </w:t>
      </w:r>
      <w:proofErr w:type="spellStart"/>
      <w:r w:rsidRPr="006C597E">
        <w:rPr>
          <w:rFonts w:ascii="Times New Roman" w:hAnsi="Times New Roman" w:cs="Times New Roman"/>
          <w:sz w:val="28"/>
          <w:szCs w:val="28"/>
        </w:rPr>
        <w:t>внеотрядных</w:t>
      </w:r>
      <w:proofErr w:type="spellEnd"/>
      <w:r w:rsidRPr="006C597E">
        <w:rPr>
          <w:rFonts w:ascii="Times New Roman" w:hAnsi="Times New Roman" w:cs="Times New Roman"/>
          <w:sz w:val="28"/>
          <w:szCs w:val="28"/>
        </w:rPr>
        <w:t xml:space="preserve"> объединений.</w:t>
      </w:r>
      <w:r w:rsidR="006D5E1C">
        <w:rPr>
          <w:rFonts w:ascii="Times New Roman" w:hAnsi="Times New Roman" w:cs="Times New Roman"/>
          <w:sz w:val="28"/>
          <w:szCs w:val="28"/>
        </w:rPr>
        <w:t xml:space="preserve"> </w:t>
      </w:r>
      <w:r w:rsidR="006D5E1C" w:rsidRPr="006D5E1C">
        <w:rPr>
          <w:rFonts w:ascii="Times New Roman" w:hAnsi="Times New Roman" w:cs="Times New Roman"/>
          <w:sz w:val="28"/>
          <w:szCs w:val="28"/>
        </w:rPr>
        <w:t>Содержание деятельности должно быть представлено не простым перечислением отдельных мероприятий, а развернутым описанием</w:t>
      </w:r>
      <w:r w:rsidR="006D5E1C">
        <w:rPr>
          <w:rFonts w:ascii="Times New Roman" w:hAnsi="Times New Roman" w:cs="Times New Roman"/>
          <w:sz w:val="28"/>
          <w:szCs w:val="28"/>
        </w:rPr>
        <w:t xml:space="preserve"> (но не сценариями)</w:t>
      </w:r>
      <w:r w:rsidR="006D5E1C" w:rsidRPr="006D5E1C">
        <w:rPr>
          <w:rFonts w:ascii="Times New Roman" w:hAnsi="Times New Roman" w:cs="Times New Roman"/>
          <w:sz w:val="28"/>
          <w:szCs w:val="28"/>
        </w:rPr>
        <w:t>, что именно, для чего и каки</w:t>
      </w:r>
      <w:r w:rsidR="006D5E1C">
        <w:rPr>
          <w:rFonts w:ascii="Times New Roman" w:hAnsi="Times New Roman" w:cs="Times New Roman"/>
          <w:sz w:val="28"/>
          <w:szCs w:val="28"/>
        </w:rPr>
        <w:t>м образом будет осуществляться.</w:t>
      </w:r>
    </w:p>
    <w:p w14:paraId="61DCA2F6" w14:textId="77777777" w:rsidR="006D5E1C" w:rsidRDefault="006D5E1C" w:rsidP="006C597E">
      <w:pPr>
        <w:spacing w:after="0" w:line="360" w:lineRule="auto"/>
        <w:ind w:firstLine="851"/>
        <w:jc w:val="both"/>
        <w:rPr>
          <w:rFonts w:ascii="Times New Roman" w:hAnsi="Times New Roman" w:cs="Times New Roman"/>
          <w:sz w:val="28"/>
          <w:szCs w:val="28"/>
        </w:rPr>
      </w:pPr>
    </w:p>
    <w:p w14:paraId="6864AE34" w14:textId="77777777" w:rsidR="00614182" w:rsidRPr="00D14150" w:rsidRDefault="00614182" w:rsidP="00614182">
      <w:pPr>
        <w:pStyle w:val="a4"/>
        <w:numPr>
          <w:ilvl w:val="0"/>
          <w:numId w:val="4"/>
        </w:numPr>
        <w:spacing w:after="0" w:line="360" w:lineRule="auto"/>
        <w:ind w:left="0" w:firstLine="851"/>
        <w:jc w:val="both"/>
        <w:rPr>
          <w:b/>
          <w:sz w:val="28"/>
          <w:szCs w:val="28"/>
        </w:rPr>
      </w:pPr>
      <w:r w:rsidRPr="00D14150">
        <w:rPr>
          <w:b/>
          <w:sz w:val="28"/>
          <w:szCs w:val="28"/>
        </w:rPr>
        <w:t xml:space="preserve">УСЛОВИЯ РЕАЛИЗАЦИИ ПРОГРАММЫ </w:t>
      </w:r>
    </w:p>
    <w:tbl>
      <w:tblPr>
        <w:tblStyle w:val="a3"/>
        <w:tblW w:w="9356" w:type="dxa"/>
        <w:tblInd w:w="-5" w:type="dxa"/>
        <w:tblLook w:val="04A0" w:firstRow="1" w:lastRow="0" w:firstColumn="1" w:lastColumn="0" w:noHBand="0" w:noVBand="1"/>
      </w:tblPr>
      <w:tblGrid>
        <w:gridCol w:w="9356"/>
      </w:tblGrid>
      <w:tr w:rsidR="00614182" w14:paraId="18A1B81C" w14:textId="77777777" w:rsidTr="00614182">
        <w:tc>
          <w:tcPr>
            <w:tcW w:w="9356" w:type="dxa"/>
          </w:tcPr>
          <w:p w14:paraId="797BDDE0" w14:textId="77777777" w:rsidR="006D5E1C" w:rsidRDefault="00614182" w:rsidP="00D14150">
            <w:pPr>
              <w:pStyle w:val="a4"/>
              <w:spacing w:after="0" w:line="360" w:lineRule="auto"/>
              <w:ind w:left="0"/>
              <w:jc w:val="both"/>
              <w:rPr>
                <w:i/>
                <w:sz w:val="28"/>
                <w:szCs w:val="28"/>
              </w:rPr>
            </w:pPr>
            <w:r w:rsidRPr="00D14150">
              <w:rPr>
                <w:i/>
                <w:sz w:val="28"/>
                <w:szCs w:val="28"/>
              </w:rPr>
              <w:t xml:space="preserve">В данном разделе подробно описываются условия, необходимые для  эффективной реализации  инклюзивной программы. </w:t>
            </w:r>
          </w:p>
          <w:p w14:paraId="1FFBC42D" w14:textId="77777777" w:rsidR="00614182" w:rsidRPr="00D14150" w:rsidRDefault="00D14150" w:rsidP="00D14150">
            <w:pPr>
              <w:pStyle w:val="a4"/>
              <w:spacing w:after="0" w:line="360" w:lineRule="auto"/>
              <w:ind w:left="0"/>
              <w:jc w:val="both"/>
              <w:rPr>
                <w:i/>
                <w:sz w:val="28"/>
                <w:szCs w:val="28"/>
              </w:rPr>
            </w:pPr>
            <w:r w:rsidRPr="00D14150">
              <w:rPr>
                <w:i/>
                <w:sz w:val="28"/>
                <w:szCs w:val="28"/>
              </w:rPr>
              <w:t xml:space="preserve">Особое внимание  </w:t>
            </w:r>
            <w:r>
              <w:rPr>
                <w:i/>
                <w:sz w:val="28"/>
                <w:szCs w:val="28"/>
              </w:rPr>
              <w:t xml:space="preserve">необходимо уделить </w:t>
            </w:r>
            <w:r w:rsidRPr="00D14150">
              <w:rPr>
                <w:i/>
                <w:sz w:val="28"/>
                <w:szCs w:val="28"/>
              </w:rPr>
              <w:t xml:space="preserve">медицинским условиям </w:t>
            </w:r>
            <w:r>
              <w:rPr>
                <w:i/>
                <w:sz w:val="28"/>
                <w:szCs w:val="28"/>
              </w:rPr>
              <w:t xml:space="preserve">(для соответствующих нозологических групп) </w:t>
            </w:r>
            <w:r w:rsidRPr="00D14150">
              <w:rPr>
                <w:i/>
                <w:sz w:val="28"/>
                <w:szCs w:val="28"/>
              </w:rPr>
              <w:t xml:space="preserve">и созданию доступной среды для детей </w:t>
            </w:r>
            <w:r>
              <w:rPr>
                <w:i/>
                <w:sz w:val="28"/>
                <w:szCs w:val="28"/>
              </w:rPr>
              <w:t xml:space="preserve">с </w:t>
            </w:r>
            <w:r w:rsidRPr="00D14150">
              <w:rPr>
                <w:i/>
                <w:sz w:val="28"/>
                <w:szCs w:val="28"/>
              </w:rPr>
              <w:t>ОВЗ</w:t>
            </w:r>
            <w:r>
              <w:rPr>
                <w:i/>
                <w:sz w:val="28"/>
                <w:szCs w:val="28"/>
              </w:rPr>
              <w:t xml:space="preserve"> и инвалидностью.</w:t>
            </w:r>
          </w:p>
        </w:tc>
      </w:tr>
    </w:tbl>
    <w:p w14:paraId="0F20C1C6" w14:textId="77777777" w:rsidR="00D14150" w:rsidRPr="00D14150" w:rsidRDefault="00D14150" w:rsidP="00D14150">
      <w:pPr>
        <w:spacing w:after="0" w:line="360" w:lineRule="auto"/>
        <w:ind w:firstLine="851"/>
        <w:jc w:val="both"/>
        <w:rPr>
          <w:rFonts w:ascii="Times New Roman" w:hAnsi="Times New Roman" w:cs="Times New Roman"/>
          <w:sz w:val="28"/>
          <w:szCs w:val="28"/>
        </w:rPr>
      </w:pPr>
    </w:p>
    <w:p w14:paraId="76B673DC" w14:textId="77777777" w:rsidR="00614182" w:rsidRPr="00D14150" w:rsidRDefault="00614182" w:rsidP="00E84313">
      <w:pPr>
        <w:pStyle w:val="a4"/>
        <w:numPr>
          <w:ilvl w:val="1"/>
          <w:numId w:val="4"/>
        </w:numPr>
        <w:spacing w:after="0" w:line="360" w:lineRule="auto"/>
        <w:jc w:val="both"/>
        <w:rPr>
          <w:b/>
          <w:sz w:val="28"/>
          <w:szCs w:val="28"/>
        </w:rPr>
      </w:pPr>
      <w:r w:rsidRPr="00D14150">
        <w:rPr>
          <w:b/>
          <w:sz w:val="28"/>
          <w:szCs w:val="28"/>
        </w:rPr>
        <w:t>Нормативно-правовые условия</w:t>
      </w:r>
    </w:p>
    <w:p w14:paraId="5087C232" w14:textId="77777777" w:rsidR="006D5E1C" w:rsidRDefault="00D14150" w:rsidP="00E84313">
      <w:pPr>
        <w:spacing w:after="0" w:line="360" w:lineRule="auto"/>
        <w:ind w:firstLine="851"/>
        <w:jc w:val="both"/>
        <w:rPr>
          <w:rFonts w:ascii="Times New Roman" w:hAnsi="Times New Roman" w:cs="Times New Roman"/>
          <w:sz w:val="28"/>
          <w:szCs w:val="28"/>
        </w:rPr>
      </w:pPr>
      <w:r w:rsidRPr="00D14150">
        <w:rPr>
          <w:rFonts w:ascii="Times New Roman" w:hAnsi="Times New Roman" w:cs="Times New Roman"/>
          <w:sz w:val="28"/>
          <w:szCs w:val="28"/>
        </w:rPr>
        <w:t xml:space="preserve">Нормативно-правовые условия предполагают изучение нормативной базы по </w:t>
      </w:r>
      <w:r>
        <w:rPr>
          <w:rFonts w:ascii="Times New Roman" w:hAnsi="Times New Roman" w:cs="Times New Roman"/>
          <w:sz w:val="28"/>
          <w:szCs w:val="28"/>
        </w:rPr>
        <w:t>вопросам, касающихся государственной политики организации и методического сопровождения сферы отдыха и оздоровления детей, созданию инклюзивной среды и повышени</w:t>
      </w:r>
      <w:r w:rsidR="006D5E1C">
        <w:rPr>
          <w:rFonts w:ascii="Times New Roman" w:hAnsi="Times New Roman" w:cs="Times New Roman"/>
          <w:sz w:val="28"/>
          <w:szCs w:val="28"/>
        </w:rPr>
        <w:t>ю</w:t>
      </w:r>
      <w:r>
        <w:rPr>
          <w:rFonts w:ascii="Times New Roman" w:hAnsi="Times New Roman" w:cs="Times New Roman"/>
          <w:sz w:val="28"/>
          <w:szCs w:val="28"/>
        </w:rPr>
        <w:t xml:space="preserve"> роли воспитания в организация</w:t>
      </w:r>
      <w:r w:rsidR="006D5E1C">
        <w:rPr>
          <w:rFonts w:ascii="Times New Roman" w:hAnsi="Times New Roman" w:cs="Times New Roman"/>
          <w:sz w:val="28"/>
          <w:szCs w:val="28"/>
        </w:rPr>
        <w:t>х</w:t>
      </w:r>
      <w:r>
        <w:rPr>
          <w:rFonts w:ascii="Times New Roman" w:hAnsi="Times New Roman" w:cs="Times New Roman"/>
          <w:sz w:val="28"/>
          <w:szCs w:val="28"/>
        </w:rPr>
        <w:t xml:space="preserve"> отдыха детей и их оздоровления, не зависимо от </w:t>
      </w:r>
      <w:r w:rsidRPr="00D14150">
        <w:rPr>
          <w:rFonts w:ascii="Times New Roman" w:hAnsi="Times New Roman" w:cs="Times New Roman"/>
          <w:sz w:val="28"/>
          <w:szCs w:val="28"/>
        </w:rPr>
        <w:t xml:space="preserve">типа, вида, ведомственной принадлежности  и </w:t>
      </w:r>
      <w:r>
        <w:rPr>
          <w:rFonts w:ascii="Times New Roman" w:hAnsi="Times New Roman" w:cs="Times New Roman"/>
          <w:sz w:val="28"/>
          <w:szCs w:val="28"/>
        </w:rPr>
        <w:t>формы</w:t>
      </w:r>
      <w:r w:rsidRPr="00D14150">
        <w:rPr>
          <w:rFonts w:ascii="Times New Roman" w:hAnsi="Times New Roman" w:cs="Times New Roman"/>
          <w:sz w:val="28"/>
          <w:szCs w:val="28"/>
        </w:rPr>
        <w:t xml:space="preserve"> собственности</w:t>
      </w:r>
      <w:r>
        <w:rPr>
          <w:rFonts w:ascii="Times New Roman" w:hAnsi="Times New Roman" w:cs="Times New Roman"/>
          <w:sz w:val="28"/>
          <w:szCs w:val="28"/>
        </w:rPr>
        <w:t xml:space="preserve">. </w:t>
      </w:r>
    </w:p>
    <w:p w14:paraId="0331DB00" w14:textId="77777777" w:rsidR="006D5E1C" w:rsidRDefault="00E84313" w:rsidP="00E8431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Полный перечень федеральных, региональных и ведомственных документов целесообразнее представить в виде ссылки на актуальный электронный ресурс  или </w:t>
      </w:r>
      <w:r w:rsidR="006D5E1C">
        <w:rPr>
          <w:rFonts w:ascii="Times New Roman" w:hAnsi="Times New Roman" w:cs="Times New Roman"/>
          <w:sz w:val="28"/>
          <w:szCs w:val="28"/>
        </w:rPr>
        <w:t xml:space="preserve">разместить </w:t>
      </w:r>
      <w:r>
        <w:rPr>
          <w:rFonts w:ascii="Times New Roman" w:hAnsi="Times New Roman" w:cs="Times New Roman"/>
          <w:sz w:val="28"/>
          <w:szCs w:val="28"/>
        </w:rPr>
        <w:t xml:space="preserve">в Приложении к программе. </w:t>
      </w:r>
    </w:p>
    <w:p w14:paraId="2AAB3285" w14:textId="77777777" w:rsidR="00D14150" w:rsidRDefault="00E84313" w:rsidP="00E8431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данном разделе необходимо указать перечень локальных актов организации, прежде всего Паспорта доступности и «Дорожной карты», а также актуальные ссылки на  размещение данных документов на открытом информационном интернет-ресурсе - сайте организации.</w:t>
      </w:r>
    </w:p>
    <w:p w14:paraId="04BDCF8B" w14:textId="77777777" w:rsidR="006D5E1C" w:rsidRDefault="006D5E1C" w:rsidP="00E84313">
      <w:pPr>
        <w:spacing w:after="0" w:line="360" w:lineRule="auto"/>
        <w:ind w:firstLine="851"/>
        <w:jc w:val="both"/>
        <w:rPr>
          <w:rFonts w:ascii="Times New Roman" w:hAnsi="Times New Roman" w:cs="Times New Roman"/>
          <w:sz w:val="28"/>
          <w:szCs w:val="28"/>
        </w:rPr>
      </w:pPr>
    </w:p>
    <w:p w14:paraId="00CFCCF5" w14:textId="77777777" w:rsidR="006D5E1C" w:rsidRDefault="006D5E1C" w:rsidP="00E84313">
      <w:pPr>
        <w:spacing w:after="0" w:line="360" w:lineRule="auto"/>
        <w:ind w:firstLine="851"/>
        <w:jc w:val="both"/>
        <w:rPr>
          <w:rFonts w:ascii="Times New Roman" w:hAnsi="Times New Roman" w:cs="Times New Roman"/>
          <w:sz w:val="28"/>
          <w:szCs w:val="28"/>
        </w:rPr>
      </w:pPr>
    </w:p>
    <w:p w14:paraId="3EF69517" w14:textId="77777777" w:rsidR="00614182" w:rsidRPr="00F567B3" w:rsidRDefault="00614182" w:rsidP="00F567B3">
      <w:pPr>
        <w:pStyle w:val="a4"/>
        <w:numPr>
          <w:ilvl w:val="1"/>
          <w:numId w:val="4"/>
        </w:numPr>
        <w:spacing w:after="0" w:line="360" w:lineRule="auto"/>
        <w:ind w:left="0" w:firstLine="851"/>
        <w:jc w:val="both"/>
        <w:rPr>
          <w:b/>
          <w:sz w:val="28"/>
          <w:szCs w:val="28"/>
        </w:rPr>
      </w:pPr>
      <w:r w:rsidRPr="00F567B3">
        <w:rPr>
          <w:b/>
          <w:sz w:val="28"/>
          <w:szCs w:val="28"/>
        </w:rPr>
        <w:t>Организационные условия</w:t>
      </w:r>
    </w:p>
    <w:p w14:paraId="14C27524" w14:textId="77777777" w:rsidR="002E6EC8" w:rsidRDefault="00F567B3" w:rsidP="00F567B3">
      <w:pPr>
        <w:spacing w:after="0" w:line="360" w:lineRule="auto"/>
        <w:ind w:firstLine="851"/>
        <w:jc w:val="both"/>
        <w:rPr>
          <w:rFonts w:ascii="Times New Roman" w:hAnsi="Times New Roman" w:cs="Times New Roman"/>
          <w:sz w:val="28"/>
          <w:szCs w:val="28"/>
        </w:rPr>
      </w:pPr>
      <w:r w:rsidRPr="00F567B3">
        <w:rPr>
          <w:rFonts w:ascii="Times New Roman" w:hAnsi="Times New Roman" w:cs="Times New Roman"/>
          <w:sz w:val="28"/>
          <w:szCs w:val="28"/>
        </w:rPr>
        <w:t>К организационным условиям относится все, что касается предварительных организационны</w:t>
      </w:r>
      <w:r w:rsidR="002E6EC8">
        <w:rPr>
          <w:rFonts w:ascii="Times New Roman" w:hAnsi="Times New Roman" w:cs="Times New Roman"/>
          <w:sz w:val="28"/>
          <w:szCs w:val="28"/>
        </w:rPr>
        <w:t>х</w:t>
      </w:r>
      <w:r w:rsidRPr="00F567B3">
        <w:rPr>
          <w:rFonts w:ascii="Times New Roman" w:hAnsi="Times New Roman" w:cs="Times New Roman"/>
          <w:sz w:val="28"/>
          <w:szCs w:val="28"/>
        </w:rPr>
        <w:t xml:space="preserve"> действий </w:t>
      </w:r>
      <w:r>
        <w:rPr>
          <w:rFonts w:ascii="Times New Roman" w:hAnsi="Times New Roman" w:cs="Times New Roman"/>
          <w:sz w:val="28"/>
          <w:szCs w:val="28"/>
        </w:rPr>
        <w:t xml:space="preserve">по организации </w:t>
      </w:r>
      <w:r w:rsidR="002E6EC8">
        <w:rPr>
          <w:rFonts w:ascii="Times New Roman" w:hAnsi="Times New Roman" w:cs="Times New Roman"/>
          <w:sz w:val="28"/>
          <w:szCs w:val="28"/>
        </w:rPr>
        <w:t xml:space="preserve">(в подготовительный период) </w:t>
      </w:r>
      <w:r>
        <w:rPr>
          <w:rFonts w:ascii="Times New Roman" w:hAnsi="Times New Roman" w:cs="Times New Roman"/>
          <w:sz w:val="28"/>
          <w:szCs w:val="28"/>
        </w:rPr>
        <w:t>и сопровождению реализации инклю</w:t>
      </w:r>
      <w:r w:rsidR="002E6EC8">
        <w:rPr>
          <w:rFonts w:ascii="Times New Roman" w:hAnsi="Times New Roman" w:cs="Times New Roman"/>
          <w:sz w:val="28"/>
          <w:szCs w:val="28"/>
        </w:rPr>
        <w:t>зивной программы:</w:t>
      </w:r>
    </w:p>
    <w:p w14:paraId="0314A698" w14:textId="77777777" w:rsidR="00F567B3" w:rsidRDefault="00F567B3" w:rsidP="00F567B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организационные действия по комплектованию </w:t>
      </w:r>
      <w:r w:rsidR="002E6EC8">
        <w:rPr>
          <w:rFonts w:ascii="Times New Roman" w:hAnsi="Times New Roman" w:cs="Times New Roman"/>
          <w:sz w:val="28"/>
          <w:szCs w:val="28"/>
        </w:rPr>
        <w:t>инклюзивного состава лагеря;</w:t>
      </w:r>
    </w:p>
    <w:p w14:paraId="4A47D7C1" w14:textId="77777777" w:rsidR="00F567B3" w:rsidRDefault="00F567B3" w:rsidP="00F567B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взаимодействие со специализированными организациями, фондами и родителями детей с ОВЗ;</w:t>
      </w:r>
    </w:p>
    <w:p w14:paraId="412CEC58" w14:textId="77777777" w:rsidR="00F567B3" w:rsidRDefault="00F567B3" w:rsidP="00F567B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заключение договоров с партнерскими организациями, привлечение ресурсов для реализации инклюзивной программы,</w:t>
      </w:r>
    </w:p>
    <w:p w14:paraId="7373C5A8" w14:textId="77777777" w:rsidR="00F567B3" w:rsidRDefault="00F567B3" w:rsidP="00F567B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организация Дней открытых дверей, встреч, собраний, переговоров с представителями различных организаций, в том числе с представителями органов власти,</w:t>
      </w:r>
    </w:p>
    <w:p w14:paraId="3B72A821" w14:textId="77777777" w:rsidR="00F567B3" w:rsidRPr="00F567B3" w:rsidRDefault="00F567B3" w:rsidP="006D5E1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организация коллегиального </w:t>
      </w:r>
      <w:r w:rsidR="002E6EC8">
        <w:rPr>
          <w:rFonts w:ascii="Times New Roman" w:hAnsi="Times New Roman" w:cs="Times New Roman"/>
          <w:sz w:val="28"/>
          <w:szCs w:val="28"/>
        </w:rPr>
        <w:t>согласования готовности условий для р</w:t>
      </w:r>
      <w:r w:rsidR="006D5E1C">
        <w:rPr>
          <w:rFonts w:ascii="Times New Roman" w:hAnsi="Times New Roman" w:cs="Times New Roman"/>
          <w:sz w:val="28"/>
          <w:szCs w:val="28"/>
        </w:rPr>
        <w:t>еализации инклюзивной программы.</w:t>
      </w:r>
    </w:p>
    <w:p w14:paraId="38A8DB9F" w14:textId="77777777" w:rsidR="00614182" w:rsidRPr="002E6EC8" w:rsidRDefault="00614182" w:rsidP="00F567B3">
      <w:pPr>
        <w:spacing w:after="0" w:line="360" w:lineRule="auto"/>
        <w:ind w:firstLine="851"/>
        <w:jc w:val="both"/>
        <w:rPr>
          <w:rFonts w:ascii="Times New Roman" w:hAnsi="Times New Roman" w:cs="Times New Roman"/>
          <w:b/>
          <w:sz w:val="28"/>
          <w:szCs w:val="28"/>
        </w:rPr>
      </w:pPr>
      <w:r w:rsidRPr="002E6EC8">
        <w:rPr>
          <w:rFonts w:ascii="Times New Roman" w:hAnsi="Times New Roman" w:cs="Times New Roman"/>
          <w:b/>
          <w:sz w:val="28"/>
          <w:szCs w:val="28"/>
        </w:rPr>
        <w:tab/>
        <w:t>5.3. Материально-технические условия</w:t>
      </w:r>
    </w:p>
    <w:p w14:paraId="40FE303D" w14:textId="77777777" w:rsidR="006D5E1C" w:rsidRDefault="00BF432B" w:rsidP="00F567B3">
      <w:pPr>
        <w:spacing w:after="0" w:line="360" w:lineRule="auto"/>
        <w:ind w:firstLine="851"/>
        <w:jc w:val="both"/>
        <w:rPr>
          <w:rFonts w:ascii="Times New Roman" w:hAnsi="Times New Roman" w:cs="Times New Roman"/>
          <w:sz w:val="28"/>
          <w:szCs w:val="28"/>
        </w:rPr>
      </w:pPr>
      <w:r w:rsidRPr="00BF432B">
        <w:rPr>
          <w:rFonts w:ascii="Times New Roman" w:hAnsi="Times New Roman" w:cs="Times New Roman"/>
          <w:sz w:val="28"/>
          <w:szCs w:val="28"/>
        </w:rPr>
        <w:t>В этом разделе следует перечислить</w:t>
      </w:r>
      <w:r>
        <w:rPr>
          <w:rFonts w:ascii="Times New Roman" w:hAnsi="Times New Roman" w:cs="Times New Roman"/>
          <w:sz w:val="28"/>
          <w:szCs w:val="28"/>
        </w:rPr>
        <w:t xml:space="preserve"> не</w:t>
      </w:r>
      <w:r w:rsidRPr="00BF432B">
        <w:rPr>
          <w:rFonts w:ascii="Times New Roman" w:hAnsi="Times New Roman" w:cs="Times New Roman"/>
          <w:sz w:val="28"/>
          <w:szCs w:val="28"/>
        </w:rPr>
        <w:t xml:space="preserve"> все необходимое оснащение, а то особенное, без чего невозможно реализовать основную содержательную идею именно этой </w:t>
      </w:r>
      <w:r>
        <w:rPr>
          <w:rFonts w:ascii="Times New Roman" w:hAnsi="Times New Roman" w:cs="Times New Roman"/>
          <w:sz w:val="28"/>
          <w:szCs w:val="28"/>
        </w:rPr>
        <w:t xml:space="preserve">инклюзивной </w:t>
      </w:r>
      <w:r w:rsidRPr="00BF432B">
        <w:rPr>
          <w:rFonts w:ascii="Times New Roman" w:hAnsi="Times New Roman" w:cs="Times New Roman"/>
          <w:sz w:val="28"/>
          <w:szCs w:val="28"/>
        </w:rPr>
        <w:t>программы.</w:t>
      </w:r>
      <w:r>
        <w:rPr>
          <w:rFonts w:ascii="Times New Roman" w:hAnsi="Times New Roman" w:cs="Times New Roman"/>
          <w:sz w:val="28"/>
          <w:szCs w:val="28"/>
        </w:rPr>
        <w:t xml:space="preserve"> </w:t>
      </w:r>
    </w:p>
    <w:p w14:paraId="728D66F4" w14:textId="77777777" w:rsidR="002E6EC8" w:rsidRDefault="002E6EC8" w:rsidP="00F567B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Материально-технические условия заключаются в</w:t>
      </w:r>
    </w:p>
    <w:p w14:paraId="35B393D4" w14:textId="77777777" w:rsidR="002E6EC8" w:rsidRDefault="002E6EC8" w:rsidP="00F567B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п</w:t>
      </w:r>
      <w:r w:rsidR="00BF432B">
        <w:rPr>
          <w:rFonts w:ascii="Times New Roman" w:hAnsi="Times New Roman" w:cs="Times New Roman"/>
          <w:sz w:val="28"/>
          <w:szCs w:val="28"/>
        </w:rPr>
        <w:t>ривлечении</w:t>
      </w:r>
      <w:r w:rsidR="00F567B3">
        <w:rPr>
          <w:rFonts w:ascii="Times New Roman" w:hAnsi="Times New Roman" w:cs="Times New Roman"/>
          <w:sz w:val="28"/>
          <w:szCs w:val="28"/>
        </w:rPr>
        <w:t xml:space="preserve"> материально-технических ресурсов, </w:t>
      </w:r>
    </w:p>
    <w:p w14:paraId="453B0927" w14:textId="77777777" w:rsidR="002E6EC8" w:rsidRDefault="002E6EC8" w:rsidP="00F567B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567B3">
        <w:rPr>
          <w:rFonts w:ascii="Times New Roman" w:hAnsi="Times New Roman" w:cs="Times New Roman"/>
          <w:sz w:val="28"/>
          <w:szCs w:val="28"/>
        </w:rPr>
        <w:t>совершенствовани</w:t>
      </w:r>
      <w:r w:rsidR="00BF432B">
        <w:rPr>
          <w:rFonts w:ascii="Times New Roman" w:hAnsi="Times New Roman" w:cs="Times New Roman"/>
          <w:sz w:val="28"/>
          <w:szCs w:val="28"/>
        </w:rPr>
        <w:t>и</w:t>
      </w:r>
      <w:r w:rsidR="00F567B3">
        <w:rPr>
          <w:rFonts w:ascii="Times New Roman" w:hAnsi="Times New Roman" w:cs="Times New Roman"/>
          <w:sz w:val="28"/>
          <w:szCs w:val="28"/>
        </w:rPr>
        <w:t xml:space="preserve"> собственной материально-технической базы</w:t>
      </w:r>
      <w:r>
        <w:rPr>
          <w:rFonts w:ascii="Times New Roman" w:hAnsi="Times New Roman" w:cs="Times New Roman"/>
          <w:sz w:val="28"/>
          <w:szCs w:val="28"/>
        </w:rPr>
        <w:t xml:space="preserve">, </w:t>
      </w:r>
    </w:p>
    <w:p w14:paraId="04DAEE8B" w14:textId="77777777" w:rsidR="002E6EC8" w:rsidRDefault="002E6EC8" w:rsidP="00F567B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обеспечени</w:t>
      </w:r>
      <w:r w:rsidR="00BF432B">
        <w:rPr>
          <w:rFonts w:ascii="Times New Roman" w:hAnsi="Times New Roman" w:cs="Times New Roman"/>
          <w:sz w:val="28"/>
          <w:szCs w:val="28"/>
        </w:rPr>
        <w:t>и</w:t>
      </w:r>
      <w:r>
        <w:rPr>
          <w:rFonts w:ascii="Times New Roman" w:hAnsi="Times New Roman" w:cs="Times New Roman"/>
          <w:sz w:val="28"/>
          <w:szCs w:val="28"/>
        </w:rPr>
        <w:t xml:space="preserve"> информационной и ландшафтной доступности для реализации инклюзивной программы,</w:t>
      </w:r>
    </w:p>
    <w:p w14:paraId="5DFE0803" w14:textId="77777777" w:rsidR="00F567B3" w:rsidRDefault="002E6EC8" w:rsidP="00F567B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наличи</w:t>
      </w:r>
      <w:r w:rsidR="00BF432B">
        <w:rPr>
          <w:rFonts w:ascii="Times New Roman" w:hAnsi="Times New Roman" w:cs="Times New Roman"/>
          <w:sz w:val="28"/>
          <w:szCs w:val="28"/>
        </w:rPr>
        <w:t>и</w:t>
      </w:r>
      <w:r>
        <w:rPr>
          <w:rFonts w:ascii="Times New Roman" w:hAnsi="Times New Roman" w:cs="Times New Roman"/>
          <w:sz w:val="28"/>
          <w:szCs w:val="28"/>
        </w:rPr>
        <w:t xml:space="preserve"> Паспорта доступности объектов, расположенных на территории организации.</w:t>
      </w:r>
      <w:r w:rsidR="00F567B3">
        <w:rPr>
          <w:rFonts w:ascii="Times New Roman" w:hAnsi="Times New Roman" w:cs="Times New Roman"/>
          <w:sz w:val="28"/>
          <w:szCs w:val="28"/>
        </w:rPr>
        <w:t xml:space="preserve"> </w:t>
      </w:r>
    </w:p>
    <w:p w14:paraId="758639CC" w14:textId="77777777" w:rsidR="00614182" w:rsidRPr="00C72A1A" w:rsidRDefault="00614182" w:rsidP="00C72A1A">
      <w:pPr>
        <w:pStyle w:val="a4"/>
        <w:numPr>
          <w:ilvl w:val="1"/>
          <w:numId w:val="5"/>
        </w:numPr>
        <w:spacing w:after="0" w:line="360" w:lineRule="auto"/>
        <w:jc w:val="both"/>
        <w:rPr>
          <w:b/>
          <w:sz w:val="28"/>
          <w:szCs w:val="28"/>
        </w:rPr>
      </w:pPr>
      <w:r w:rsidRPr="00C72A1A">
        <w:rPr>
          <w:b/>
          <w:sz w:val="28"/>
          <w:szCs w:val="28"/>
        </w:rPr>
        <w:t>Информационно-методические условия</w:t>
      </w:r>
    </w:p>
    <w:p w14:paraId="396437BA" w14:textId="77777777" w:rsidR="002E6EC8" w:rsidRDefault="002E6EC8" w:rsidP="002E6EC8">
      <w:pPr>
        <w:pStyle w:val="a4"/>
        <w:spacing w:after="0" w:line="360" w:lineRule="auto"/>
        <w:ind w:left="0" w:firstLine="851"/>
        <w:jc w:val="both"/>
        <w:rPr>
          <w:sz w:val="28"/>
          <w:szCs w:val="28"/>
        </w:rPr>
      </w:pPr>
      <w:r>
        <w:rPr>
          <w:sz w:val="28"/>
          <w:szCs w:val="28"/>
        </w:rPr>
        <w:t xml:space="preserve">Данные условия позволяют запланировать и заранее изучить специальную литературу и информацию относительно особенностей нозологических групп и методик воспитательной работы,  создание инклюзивной среды с детьми ОВЗ и инвалидностью. Для специалистов необходимо пройти специальную подготовку, профессиональное обучение или  краткосрочные курсы повышения квалификации по работе </w:t>
      </w:r>
      <w:r w:rsidR="003E5BE9">
        <w:rPr>
          <w:sz w:val="28"/>
          <w:szCs w:val="28"/>
        </w:rPr>
        <w:t>с детьми ОВЗ  и созданию инклюзивной среды в организациях отдыха детей и их оздоровления.</w:t>
      </w:r>
    </w:p>
    <w:p w14:paraId="54BAB4B5" w14:textId="77777777" w:rsidR="003E5BE9" w:rsidRPr="003E5BE9" w:rsidRDefault="003E5BE9" w:rsidP="003E5BE9">
      <w:pPr>
        <w:pStyle w:val="a4"/>
        <w:spacing w:after="0" w:line="360" w:lineRule="auto"/>
        <w:ind w:left="0" w:firstLine="851"/>
        <w:jc w:val="both"/>
        <w:rPr>
          <w:sz w:val="28"/>
          <w:szCs w:val="28"/>
        </w:rPr>
      </w:pPr>
      <w:r>
        <w:rPr>
          <w:sz w:val="28"/>
          <w:szCs w:val="28"/>
        </w:rPr>
        <w:t xml:space="preserve">Информационные условия также предполагают работу с информационными ресурсами - сайтом, социальными сетями и чатами </w:t>
      </w:r>
      <w:r w:rsidRPr="003E5BE9">
        <w:rPr>
          <w:sz w:val="28"/>
          <w:szCs w:val="28"/>
        </w:rPr>
        <w:t>конкретной организации. Эффективное использование данных ресурсов позволяет снять социальное напряжение родителей, в первую очередь</w:t>
      </w:r>
      <w:r w:rsidR="006D5E1C">
        <w:rPr>
          <w:sz w:val="28"/>
          <w:szCs w:val="28"/>
        </w:rPr>
        <w:t>,</w:t>
      </w:r>
      <w:r w:rsidRPr="003E5BE9">
        <w:rPr>
          <w:sz w:val="28"/>
          <w:szCs w:val="28"/>
        </w:rPr>
        <w:t xml:space="preserve"> не только детей с ОВЗ и инвалидностью, но прежде всего, родителей </w:t>
      </w:r>
      <w:proofErr w:type="spellStart"/>
      <w:r w:rsidRPr="003E5BE9">
        <w:rPr>
          <w:sz w:val="28"/>
          <w:szCs w:val="28"/>
        </w:rPr>
        <w:t>нормотипичных</w:t>
      </w:r>
      <w:proofErr w:type="spellEnd"/>
      <w:r w:rsidRPr="003E5BE9">
        <w:rPr>
          <w:sz w:val="28"/>
          <w:szCs w:val="28"/>
        </w:rPr>
        <w:t xml:space="preserve"> детей, которые, как показывает практика, не всегда толерантны относительно совместного пребывания различных детей.</w:t>
      </w:r>
    </w:p>
    <w:p w14:paraId="19B3714D" w14:textId="77777777" w:rsidR="00614182" w:rsidRPr="00BF432B" w:rsidRDefault="00614182" w:rsidP="00C72A1A">
      <w:pPr>
        <w:pStyle w:val="a4"/>
        <w:numPr>
          <w:ilvl w:val="1"/>
          <w:numId w:val="5"/>
        </w:numPr>
        <w:spacing w:after="0" w:line="360" w:lineRule="auto"/>
        <w:ind w:left="0" w:firstLine="851"/>
        <w:jc w:val="both"/>
        <w:rPr>
          <w:b/>
          <w:sz w:val="28"/>
          <w:szCs w:val="28"/>
        </w:rPr>
      </w:pPr>
      <w:r w:rsidRPr="00BF432B">
        <w:rPr>
          <w:b/>
          <w:sz w:val="28"/>
          <w:szCs w:val="28"/>
        </w:rPr>
        <w:t>Кадровые условия</w:t>
      </w:r>
    </w:p>
    <w:p w14:paraId="140E5FE2" w14:textId="77777777" w:rsidR="003E5BE9" w:rsidRDefault="003E5BE9" w:rsidP="006C597E">
      <w:pPr>
        <w:spacing w:after="0" w:line="360" w:lineRule="auto"/>
        <w:ind w:firstLine="851"/>
        <w:jc w:val="both"/>
        <w:rPr>
          <w:rFonts w:ascii="Times New Roman" w:hAnsi="Times New Roman" w:cs="Times New Roman"/>
          <w:sz w:val="28"/>
          <w:szCs w:val="28"/>
        </w:rPr>
      </w:pPr>
      <w:r w:rsidRPr="003E5BE9">
        <w:rPr>
          <w:rFonts w:ascii="Times New Roman" w:hAnsi="Times New Roman" w:cs="Times New Roman"/>
          <w:sz w:val="28"/>
          <w:szCs w:val="28"/>
        </w:rPr>
        <w:t xml:space="preserve">Кадровые условия </w:t>
      </w:r>
      <w:r>
        <w:rPr>
          <w:rFonts w:ascii="Times New Roman" w:hAnsi="Times New Roman" w:cs="Times New Roman"/>
          <w:sz w:val="28"/>
          <w:szCs w:val="28"/>
        </w:rPr>
        <w:t xml:space="preserve">не всегда ограничиваются возможностями данной организации отдыха детей и их оздоровления. </w:t>
      </w:r>
      <w:r w:rsidR="006C597E" w:rsidRPr="006C597E">
        <w:rPr>
          <w:rFonts w:ascii="Times New Roman" w:hAnsi="Times New Roman" w:cs="Times New Roman"/>
          <w:sz w:val="28"/>
          <w:szCs w:val="28"/>
        </w:rPr>
        <w:t>В  этом  разделе  программы  необходимо  указать  особенности кадрового</w:t>
      </w:r>
      <w:r>
        <w:rPr>
          <w:rFonts w:ascii="Times New Roman" w:hAnsi="Times New Roman" w:cs="Times New Roman"/>
          <w:sz w:val="28"/>
          <w:szCs w:val="28"/>
        </w:rPr>
        <w:t xml:space="preserve"> </w:t>
      </w:r>
      <w:r w:rsidR="006C597E" w:rsidRPr="006C597E">
        <w:rPr>
          <w:rFonts w:ascii="Times New Roman" w:hAnsi="Times New Roman" w:cs="Times New Roman"/>
          <w:sz w:val="28"/>
          <w:szCs w:val="28"/>
        </w:rPr>
        <w:t xml:space="preserve">обеспечения  и   перечислить  партнеров,  с  которыми  </w:t>
      </w:r>
      <w:proofErr w:type="spellStart"/>
      <w:r>
        <w:rPr>
          <w:rFonts w:ascii="Times New Roman" w:hAnsi="Times New Roman" w:cs="Times New Roman"/>
          <w:sz w:val="28"/>
          <w:szCs w:val="28"/>
        </w:rPr>
        <w:t>вожатско</w:t>
      </w:r>
      <w:proofErr w:type="spellEnd"/>
      <w:r>
        <w:rPr>
          <w:rFonts w:ascii="Times New Roman" w:hAnsi="Times New Roman" w:cs="Times New Roman"/>
          <w:sz w:val="28"/>
          <w:szCs w:val="28"/>
        </w:rPr>
        <w:t xml:space="preserve">-педагогический состав будет </w:t>
      </w:r>
      <w:r w:rsidR="006C597E" w:rsidRPr="006C597E">
        <w:rPr>
          <w:rFonts w:ascii="Times New Roman" w:hAnsi="Times New Roman" w:cs="Times New Roman"/>
          <w:sz w:val="28"/>
          <w:szCs w:val="28"/>
        </w:rPr>
        <w:t xml:space="preserve">взаимодействовать в ходе реализации </w:t>
      </w:r>
      <w:r>
        <w:rPr>
          <w:rFonts w:ascii="Times New Roman" w:hAnsi="Times New Roman" w:cs="Times New Roman"/>
          <w:sz w:val="28"/>
          <w:szCs w:val="28"/>
        </w:rPr>
        <w:t xml:space="preserve">инклюзивной </w:t>
      </w:r>
      <w:r w:rsidR="006C597E" w:rsidRPr="006C597E">
        <w:rPr>
          <w:rFonts w:ascii="Times New Roman" w:hAnsi="Times New Roman" w:cs="Times New Roman"/>
          <w:sz w:val="28"/>
          <w:szCs w:val="28"/>
        </w:rPr>
        <w:t>программы. Кроме этого следует кратко</w:t>
      </w:r>
      <w:r>
        <w:rPr>
          <w:rFonts w:ascii="Times New Roman" w:hAnsi="Times New Roman" w:cs="Times New Roman"/>
          <w:sz w:val="28"/>
          <w:szCs w:val="28"/>
        </w:rPr>
        <w:t xml:space="preserve"> </w:t>
      </w:r>
      <w:r w:rsidR="006C597E" w:rsidRPr="006C597E">
        <w:rPr>
          <w:rFonts w:ascii="Times New Roman" w:hAnsi="Times New Roman" w:cs="Times New Roman"/>
          <w:sz w:val="28"/>
          <w:szCs w:val="28"/>
        </w:rPr>
        <w:t xml:space="preserve">пояснить, какую именно деятельность будут обеспечивать </w:t>
      </w:r>
      <w:r w:rsidR="00BF432B">
        <w:rPr>
          <w:rFonts w:ascii="Times New Roman" w:hAnsi="Times New Roman" w:cs="Times New Roman"/>
          <w:sz w:val="28"/>
          <w:szCs w:val="28"/>
        </w:rPr>
        <w:lastRenderedPageBreak/>
        <w:t xml:space="preserve">сотрудники </w:t>
      </w:r>
      <w:r w:rsidR="006C597E" w:rsidRPr="006C597E">
        <w:rPr>
          <w:rFonts w:ascii="Times New Roman" w:hAnsi="Times New Roman" w:cs="Times New Roman"/>
          <w:sz w:val="28"/>
          <w:szCs w:val="28"/>
        </w:rPr>
        <w:t>лагеря и</w:t>
      </w:r>
      <w:r>
        <w:rPr>
          <w:rFonts w:ascii="Times New Roman" w:hAnsi="Times New Roman" w:cs="Times New Roman"/>
          <w:sz w:val="28"/>
          <w:szCs w:val="28"/>
        </w:rPr>
        <w:t xml:space="preserve"> </w:t>
      </w:r>
      <w:r w:rsidR="006C597E" w:rsidRPr="006C597E">
        <w:rPr>
          <w:rFonts w:ascii="Times New Roman" w:hAnsi="Times New Roman" w:cs="Times New Roman"/>
          <w:sz w:val="28"/>
          <w:szCs w:val="28"/>
        </w:rPr>
        <w:t>внешние специалисты,</w:t>
      </w:r>
      <w:r>
        <w:rPr>
          <w:rFonts w:ascii="Times New Roman" w:hAnsi="Times New Roman" w:cs="Times New Roman"/>
          <w:sz w:val="28"/>
          <w:szCs w:val="28"/>
        </w:rPr>
        <w:t xml:space="preserve"> н</w:t>
      </w:r>
      <w:r w:rsidR="006C597E" w:rsidRPr="006C597E">
        <w:rPr>
          <w:rFonts w:ascii="Times New Roman" w:hAnsi="Times New Roman" w:cs="Times New Roman"/>
          <w:sz w:val="28"/>
          <w:szCs w:val="28"/>
        </w:rPr>
        <w:t xml:space="preserve">а достижение каких результатов она будет направлена. </w:t>
      </w:r>
    </w:p>
    <w:p w14:paraId="06810A77" w14:textId="77777777" w:rsidR="00C72A1A" w:rsidRPr="00C72A1A" w:rsidRDefault="00C72A1A" w:rsidP="00C72A1A">
      <w:pPr>
        <w:pStyle w:val="a4"/>
        <w:numPr>
          <w:ilvl w:val="1"/>
          <w:numId w:val="5"/>
        </w:numPr>
        <w:spacing w:after="0" w:line="360" w:lineRule="auto"/>
        <w:jc w:val="both"/>
        <w:rPr>
          <w:b/>
          <w:sz w:val="28"/>
          <w:szCs w:val="28"/>
        </w:rPr>
      </w:pPr>
      <w:r w:rsidRPr="00C72A1A">
        <w:rPr>
          <w:b/>
          <w:sz w:val="28"/>
          <w:szCs w:val="28"/>
        </w:rPr>
        <w:t xml:space="preserve">Медицинские условия </w:t>
      </w:r>
    </w:p>
    <w:p w14:paraId="1F7B34E6" w14:textId="77777777" w:rsidR="006C597E" w:rsidRPr="006C597E" w:rsidRDefault="00BF432B" w:rsidP="006C597E">
      <w:pPr>
        <w:spacing w:after="0" w:line="360" w:lineRule="auto"/>
        <w:ind w:firstLine="851"/>
        <w:jc w:val="both"/>
        <w:rPr>
          <w:rFonts w:ascii="Times New Roman" w:hAnsi="Times New Roman" w:cs="Times New Roman"/>
          <w:sz w:val="28"/>
          <w:szCs w:val="28"/>
        </w:rPr>
      </w:pPr>
      <w:r w:rsidRPr="00BF432B">
        <w:rPr>
          <w:rFonts w:ascii="Times New Roman" w:hAnsi="Times New Roman" w:cs="Times New Roman"/>
          <w:sz w:val="28"/>
          <w:szCs w:val="28"/>
        </w:rPr>
        <w:t>Медицинские условия и привлечение медицинского персонала для реализации инклюзивной программы подробно описаны в Методических рекомендациях</w:t>
      </w:r>
      <w:r w:rsidR="006D5E1C">
        <w:rPr>
          <w:rFonts w:ascii="Times New Roman" w:hAnsi="Times New Roman" w:cs="Times New Roman"/>
          <w:sz w:val="28"/>
          <w:szCs w:val="28"/>
        </w:rPr>
        <w:t xml:space="preserve">  </w:t>
      </w:r>
      <w:r w:rsidRPr="00BF432B">
        <w:rPr>
          <w:rFonts w:ascii="Times New Roman" w:hAnsi="Times New Roman" w:cs="Times New Roman"/>
          <w:sz w:val="28"/>
          <w:szCs w:val="28"/>
        </w:rPr>
        <w:t>по проведению в организациях отдыха детей и их оздоровления инклюзивных смен для детей с ограниченными возможностями здоровья и детей-инвалидов</w:t>
      </w:r>
      <w:r w:rsidR="006D5E1C">
        <w:rPr>
          <w:rFonts w:ascii="Times New Roman" w:hAnsi="Times New Roman" w:cs="Times New Roman"/>
          <w:sz w:val="28"/>
          <w:szCs w:val="28"/>
        </w:rPr>
        <w:t xml:space="preserve"> </w:t>
      </w:r>
      <w:r>
        <w:rPr>
          <w:rFonts w:ascii="Times New Roman" w:hAnsi="Times New Roman" w:cs="Times New Roman"/>
          <w:sz w:val="28"/>
          <w:szCs w:val="28"/>
        </w:rPr>
        <w:t xml:space="preserve"> </w:t>
      </w:r>
      <w:r w:rsidR="006D5E1C">
        <w:rPr>
          <w:rFonts w:ascii="Times New Roman" w:hAnsi="Times New Roman" w:cs="Times New Roman"/>
          <w:sz w:val="28"/>
          <w:szCs w:val="28"/>
        </w:rPr>
        <w:t xml:space="preserve">от </w:t>
      </w:r>
      <w:r>
        <w:rPr>
          <w:rFonts w:ascii="Times New Roman" w:hAnsi="Times New Roman" w:cs="Times New Roman"/>
          <w:sz w:val="28"/>
          <w:szCs w:val="28"/>
        </w:rPr>
        <w:t>8.11.2021</w:t>
      </w:r>
      <w:r>
        <w:rPr>
          <w:rStyle w:val="a7"/>
          <w:rFonts w:ascii="Times New Roman" w:hAnsi="Times New Roman" w:cs="Times New Roman"/>
          <w:sz w:val="28"/>
          <w:szCs w:val="28"/>
        </w:rPr>
        <w:footnoteReference w:id="11"/>
      </w:r>
      <w:r w:rsidRPr="00BF432B">
        <w:rPr>
          <w:rFonts w:ascii="Times New Roman" w:hAnsi="Times New Roman" w:cs="Times New Roman"/>
          <w:sz w:val="28"/>
          <w:szCs w:val="28"/>
        </w:rPr>
        <w:t xml:space="preserve"> </w:t>
      </w:r>
    </w:p>
    <w:p w14:paraId="54A921D6" w14:textId="77777777" w:rsidR="00DA22F6" w:rsidRPr="00DA22F6" w:rsidRDefault="00DA22F6" w:rsidP="00DA22F6">
      <w:pPr>
        <w:spacing w:after="0" w:line="360" w:lineRule="auto"/>
        <w:ind w:firstLine="851"/>
        <w:jc w:val="both"/>
        <w:rPr>
          <w:rFonts w:ascii="Times New Roman" w:hAnsi="Times New Roman" w:cs="Times New Roman"/>
          <w:b/>
          <w:sz w:val="28"/>
          <w:szCs w:val="28"/>
        </w:rPr>
      </w:pPr>
      <w:r w:rsidRPr="00DA22F6">
        <w:rPr>
          <w:rFonts w:ascii="Times New Roman" w:hAnsi="Times New Roman" w:cs="Times New Roman"/>
          <w:b/>
          <w:sz w:val="28"/>
          <w:szCs w:val="28"/>
        </w:rPr>
        <w:t>6.</w:t>
      </w:r>
      <w:r w:rsidRPr="00DA22F6">
        <w:rPr>
          <w:rFonts w:ascii="Times New Roman" w:hAnsi="Times New Roman" w:cs="Times New Roman"/>
          <w:b/>
          <w:sz w:val="28"/>
          <w:szCs w:val="28"/>
        </w:rPr>
        <w:tab/>
        <w:t xml:space="preserve">ОЦЕНКА РЕЗУЛЬТАТИВНОСТИ </w:t>
      </w:r>
    </w:p>
    <w:tbl>
      <w:tblPr>
        <w:tblStyle w:val="a3"/>
        <w:tblW w:w="0" w:type="auto"/>
        <w:tblLook w:val="04A0" w:firstRow="1" w:lastRow="0" w:firstColumn="1" w:lastColumn="0" w:noHBand="0" w:noVBand="1"/>
      </w:tblPr>
      <w:tblGrid>
        <w:gridCol w:w="9345"/>
      </w:tblGrid>
      <w:tr w:rsidR="00DA22F6" w14:paraId="1CAC14B7" w14:textId="77777777" w:rsidTr="00DA22F6">
        <w:tc>
          <w:tcPr>
            <w:tcW w:w="9345" w:type="dxa"/>
          </w:tcPr>
          <w:p w14:paraId="7783F71D" w14:textId="77777777" w:rsidR="00DA22F6" w:rsidRPr="00DA22F6" w:rsidRDefault="00DA22F6" w:rsidP="001935AB">
            <w:pPr>
              <w:spacing w:line="360" w:lineRule="auto"/>
              <w:jc w:val="both"/>
              <w:rPr>
                <w:rFonts w:ascii="Times New Roman" w:hAnsi="Times New Roman" w:cs="Times New Roman"/>
                <w:i/>
                <w:sz w:val="28"/>
                <w:szCs w:val="28"/>
              </w:rPr>
            </w:pPr>
            <w:r w:rsidRPr="00DA22F6">
              <w:rPr>
                <w:rFonts w:ascii="Times New Roman" w:hAnsi="Times New Roman" w:cs="Times New Roman"/>
                <w:i/>
                <w:sz w:val="28"/>
                <w:szCs w:val="28"/>
              </w:rPr>
              <w:t xml:space="preserve">В данном разделе описываются критерии и </w:t>
            </w:r>
            <w:r w:rsidR="001935AB">
              <w:rPr>
                <w:rFonts w:ascii="Times New Roman" w:hAnsi="Times New Roman" w:cs="Times New Roman"/>
                <w:i/>
                <w:sz w:val="28"/>
                <w:szCs w:val="28"/>
              </w:rPr>
              <w:t xml:space="preserve">методы </w:t>
            </w:r>
            <w:r w:rsidRPr="00DA22F6">
              <w:rPr>
                <w:rFonts w:ascii="Times New Roman" w:hAnsi="Times New Roman" w:cs="Times New Roman"/>
                <w:i/>
                <w:sz w:val="28"/>
                <w:szCs w:val="28"/>
              </w:rPr>
              <w:t xml:space="preserve">оценки результативности инклюзивной программы </w:t>
            </w:r>
          </w:p>
        </w:tc>
      </w:tr>
    </w:tbl>
    <w:p w14:paraId="10A369A7" w14:textId="77777777" w:rsidR="00DA22F6" w:rsidRPr="00DA22F6" w:rsidRDefault="00DA22F6" w:rsidP="00DA22F6">
      <w:pPr>
        <w:spacing w:after="0" w:line="360" w:lineRule="auto"/>
        <w:ind w:firstLine="851"/>
        <w:jc w:val="both"/>
        <w:rPr>
          <w:rFonts w:ascii="Times New Roman" w:hAnsi="Times New Roman" w:cs="Times New Roman"/>
          <w:sz w:val="28"/>
          <w:szCs w:val="28"/>
        </w:rPr>
      </w:pPr>
    </w:p>
    <w:p w14:paraId="6818F5D8" w14:textId="77777777" w:rsidR="006C597E" w:rsidRPr="006C597E" w:rsidRDefault="00DA22F6" w:rsidP="006C597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Понятие </w:t>
      </w:r>
      <w:r w:rsidR="006C597E" w:rsidRPr="006C597E">
        <w:rPr>
          <w:rFonts w:ascii="Times New Roman" w:hAnsi="Times New Roman" w:cs="Times New Roman"/>
          <w:sz w:val="28"/>
          <w:szCs w:val="28"/>
        </w:rPr>
        <w:t>«критерий» определяется как основной признак, на основании которого производится оценка. В качестве критерия могут выступать такие специфические признаки, которые отвечают следующим требованиям:</w:t>
      </w:r>
    </w:p>
    <w:p w14:paraId="209C58EE" w14:textId="77777777" w:rsidR="006C597E" w:rsidRPr="006C597E" w:rsidRDefault="006C597E" w:rsidP="006C597E">
      <w:pPr>
        <w:spacing w:after="0" w:line="360" w:lineRule="auto"/>
        <w:ind w:firstLine="851"/>
        <w:jc w:val="both"/>
        <w:rPr>
          <w:rFonts w:ascii="Times New Roman" w:hAnsi="Times New Roman" w:cs="Times New Roman"/>
          <w:sz w:val="28"/>
          <w:szCs w:val="28"/>
        </w:rPr>
      </w:pPr>
      <w:r w:rsidRPr="006C597E">
        <w:rPr>
          <w:rFonts w:ascii="Times New Roman" w:hAnsi="Times New Roman" w:cs="Times New Roman"/>
          <w:sz w:val="28"/>
          <w:szCs w:val="28"/>
        </w:rPr>
        <w:t>-</w:t>
      </w:r>
      <w:r w:rsidRPr="006C597E">
        <w:rPr>
          <w:rFonts w:ascii="Times New Roman" w:hAnsi="Times New Roman" w:cs="Times New Roman"/>
          <w:sz w:val="28"/>
          <w:szCs w:val="28"/>
        </w:rPr>
        <w:tab/>
        <w:t>критерий должен быть объективным (не предвзятым, показывающим реальную ситуацию);</w:t>
      </w:r>
    </w:p>
    <w:p w14:paraId="290C66CC" w14:textId="77777777" w:rsidR="006C597E" w:rsidRPr="006C597E" w:rsidRDefault="006C597E" w:rsidP="006C597E">
      <w:pPr>
        <w:spacing w:after="0" w:line="360" w:lineRule="auto"/>
        <w:ind w:firstLine="851"/>
        <w:jc w:val="both"/>
        <w:rPr>
          <w:rFonts w:ascii="Times New Roman" w:hAnsi="Times New Roman" w:cs="Times New Roman"/>
          <w:sz w:val="28"/>
          <w:szCs w:val="28"/>
        </w:rPr>
      </w:pPr>
      <w:r w:rsidRPr="006C597E">
        <w:rPr>
          <w:rFonts w:ascii="Times New Roman" w:hAnsi="Times New Roman" w:cs="Times New Roman"/>
          <w:sz w:val="28"/>
          <w:szCs w:val="28"/>
        </w:rPr>
        <w:t>-</w:t>
      </w:r>
      <w:r w:rsidRPr="006C597E">
        <w:rPr>
          <w:rFonts w:ascii="Times New Roman" w:hAnsi="Times New Roman" w:cs="Times New Roman"/>
          <w:sz w:val="28"/>
          <w:szCs w:val="28"/>
        </w:rPr>
        <w:tab/>
        <w:t>им может быть лишь наиболее существенный, устойчивый и повторяющийся признак;</w:t>
      </w:r>
    </w:p>
    <w:p w14:paraId="5BD06CC2" w14:textId="77777777" w:rsidR="006C597E" w:rsidRPr="006C597E" w:rsidRDefault="006C597E" w:rsidP="006C597E">
      <w:pPr>
        <w:spacing w:after="0" w:line="360" w:lineRule="auto"/>
        <w:ind w:firstLine="851"/>
        <w:jc w:val="both"/>
        <w:rPr>
          <w:rFonts w:ascii="Times New Roman" w:hAnsi="Times New Roman" w:cs="Times New Roman"/>
          <w:sz w:val="28"/>
          <w:szCs w:val="28"/>
        </w:rPr>
      </w:pPr>
      <w:r w:rsidRPr="006C597E">
        <w:rPr>
          <w:rFonts w:ascii="Times New Roman" w:hAnsi="Times New Roman" w:cs="Times New Roman"/>
          <w:sz w:val="28"/>
          <w:szCs w:val="28"/>
        </w:rPr>
        <w:t>-</w:t>
      </w:r>
      <w:r w:rsidRPr="006C597E">
        <w:rPr>
          <w:rFonts w:ascii="Times New Roman" w:hAnsi="Times New Roman" w:cs="Times New Roman"/>
          <w:sz w:val="28"/>
          <w:szCs w:val="28"/>
        </w:rPr>
        <w:tab/>
        <w:t>критерий должен отвечать требованию необходимости (возникает закономерно, без него не обойтись) и достаточности (данного критерия достаточно, чтобы сделать выводы);</w:t>
      </w:r>
    </w:p>
    <w:p w14:paraId="65E947B5" w14:textId="77777777" w:rsidR="006C597E" w:rsidRPr="006C597E" w:rsidRDefault="006C597E" w:rsidP="006C597E">
      <w:pPr>
        <w:spacing w:after="0" w:line="360" w:lineRule="auto"/>
        <w:ind w:firstLine="851"/>
        <w:jc w:val="both"/>
        <w:rPr>
          <w:rFonts w:ascii="Times New Roman" w:hAnsi="Times New Roman" w:cs="Times New Roman"/>
          <w:sz w:val="28"/>
          <w:szCs w:val="28"/>
        </w:rPr>
      </w:pPr>
      <w:r w:rsidRPr="006C597E">
        <w:rPr>
          <w:rFonts w:ascii="Times New Roman" w:hAnsi="Times New Roman" w:cs="Times New Roman"/>
          <w:sz w:val="28"/>
          <w:szCs w:val="28"/>
        </w:rPr>
        <w:t>-</w:t>
      </w:r>
      <w:r w:rsidRPr="006C597E">
        <w:rPr>
          <w:rFonts w:ascii="Times New Roman" w:hAnsi="Times New Roman" w:cs="Times New Roman"/>
          <w:sz w:val="28"/>
          <w:szCs w:val="28"/>
        </w:rPr>
        <w:tab/>
        <w:t>он должен позволить оценить свойства, характеристики рассматриваемого объекта (в нашем случае программы).</w:t>
      </w:r>
    </w:p>
    <w:p w14:paraId="4170E6E9" w14:textId="77777777" w:rsidR="006C597E" w:rsidRPr="006C597E" w:rsidRDefault="006C597E" w:rsidP="006C597E">
      <w:pPr>
        <w:spacing w:after="0" w:line="360" w:lineRule="auto"/>
        <w:ind w:firstLine="851"/>
        <w:jc w:val="both"/>
        <w:rPr>
          <w:rFonts w:ascii="Times New Roman" w:hAnsi="Times New Roman" w:cs="Times New Roman"/>
          <w:sz w:val="28"/>
          <w:szCs w:val="28"/>
        </w:rPr>
      </w:pPr>
      <w:r w:rsidRPr="006C597E">
        <w:rPr>
          <w:rFonts w:ascii="Times New Roman" w:hAnsi="Times New Roman" w:cs="Times New Roman"/>
          <w:sz w:val="28"/>
          <w:szCs w:val="28"/>
        </w:rPr>
        <w:t xml:space="preserve">Критериями оценки реализации </w:t>
      </w:r>
      <w:r w:rsidR="00DA22F6">
        <w:rPr>
          <w:rFonts w:ascii="Times New Roman" w:hAnsi="Times New Roman" w:cs="Times New Roman"/>
          <w:sz w:val="28"/>
          <w:szCs w:val="28"/>
        </w:rPr>
        <w:t xml:space="preserve">инклюзивной </w:t>
      </w:r>
      <w:r w:rsidRPr="006C597E">
        <w:rPr>
          <w:rFonts w:ascii="Times New Roman" w:hAnsi="Times New Roman" w:cs="Times New Roman"/>
          <w:sz w:val="28"/>
          <w:szCs w:val="28"/>
        </w:rPr>
        <w:t xml:space="preserve">программы могут являться те аспекты, которые свидетельствуют о ее результативности, позитивном восприятии </w:t>
      </w:r>
      <w:r w:rsidR="00DA22F6">
        <w:rPr>
          <w:rFonts w:ascii="Times New Roman" w:hAnsi="Times New Roman" w:cs="Times New Roman"/>
          <w:sz w:val="28"/>
          <w:szCs w:val="28"/>
        </w:rPr>
        <w:t xml:space="preserve">содержания </w:t>
      </w:r>
      <w:r w:rsidRPr="006C597E">
        <w:rPr>
          <w:rFonts w:ascii="Times New Roman" w:hAnsi="Times New Roman" w:cs="Times New Roman"/>
          <w:sz w:val="28"/>
          <w:szCs w:val="28"/>
        </w:rPr>
        <w:t xml:space="preserve">программы ее участниками, о качестве </w:t>
      </w:r>
      <w:r w:rsidR="00DA22F6">
        <w:rPr>
          <w:rFonts w:ascii="Times New Roman" w:hAnsi="Times New Roman" w:cs="Times New Roman"/>
          <w:sz w:val="28"/>
          <w:szCs w:val="28"/>
        </w:rPr>
        <w:lastRenderedPageBreak/>
        <w:t xml:space="preserve">результатов </w:t>
      </w:r>
      <w:r w:rsidRPr="006C597E">
        <w:rPr>
          <w:rFonts w:ascii="Times New Roman" w:hAnsi="Times New Roman" w:cs="Times New Roman"/>
          <w:sz w:val="28"/>
          <w:szCs w:val="28"/>
        </w:rPr>
        <w:t xml:space="preserve">деятельности, </w:t>
      </w:r>
      <w:r w:rsidR="00DA22F6">
        <w:rPr>
          <w:rFonts w:ascii="Times New Roman" w:hAnsi="Times New Roman" w:cs="Times New Roman"/>
          <w:sz w:val="28"/>
          <w:szCs w:val="28"/>
        </w:rPr>
        <w:t xml:space="preserve">совместно </w:t>
      </w:r>
      <w:r w:rsidRPr="006C597E">
        <w:rPr>
          <w:rFonts w:ascii="Times New Roman" w:hAnsi="Times New Roman" w:cs="Times New Roman"/>
          <w:sz w:val="28"/>
          <w:szCs w:val="28"/>
        </w:rPr>
        <w:t xml:space="preserve">организуемой для детей </w:t>
      </w:r>
      <w:r w:rsidR="00DA22F6">
        <w:rPr>
          <w:rFonts w:ascii="Times New Roman" w:hAnsi="Times New Roman" w:cs="Times New Roman"/>
          <w:sz w:val="28"/>
          <w:szCs w:val="28"/>
        </w:rPr>
        <w:t xml:space="preserve">с ОВЗ и детей нормы. </w:t>
      </w:r>
    </w:p>
    <w:p w14:paraId="235751A9" w14:textId="77777777" w:rsidR="006C597E" w:rsidRPr="006C597E" w:rsidRDefault="006C597E" w:rsidP="006C597E">
      <w:pPr>
        <w:spacing w:after="0" w:line="360" w:lineRule="auto"/>
        <w:ind w:firstLine="851"/>
        <w:jc w:val="both"/>
        <w:rPr>
          <w:rFonts w:ascii="Times New Roman" w:hAnsi="Times New Roman" w:cs="Times New Roman"/>
          <w:sz w:val="28"/>
          <w:szCs w:val="28"/>
        </w:rPr>
      </w:pPr>
      <w:r w:rsidRPr="006C597E">
        <w:rPr>
          <w:rFonts w:ascii="Times New Roman" w:hAnsi="Times New Roman" w:cs="Times New Roman"/>
          <w:sz w:val="28"/>
          <w:szCs w:val="28"/>
        </w:rPr>
        <w:t xml:space="preserve">Можно определить следующие критерии оценки </w:t>
      </w:r>
      <w:r w:rsidR="001935AB">
        <w:rPr>
          <w:rFonts w:ascii="Times New Roman" w:hAnsi="Times New Roman" w:cs="Times New Roman"/>
          <w:sz w:val="28"/>
          <w:szCs w:val="28"/>
        </w:rPr>
        <w:t xml:space="preserve">результативности </w:t>
      </w:r>
      <w:r w:rsidRPr="006C597E">
        <w:rPr>
          <w:rFonts w:ascii="Times New Roman" w:hAnsi="Times New Roman" w:cs="Times New Roman"/>
          <w:sz w:val="28"/>
          <w:szCs w:val="28"/>
        </w:rPr>
        <w:t xml:space="preserve">реализации </w:t>
      </w:r>
      <w:r w:rsidR="001935AB">
        <w:rPr>
          <w:rFonts w:ascii="Times New Roman" w:hAnsi="Times New Roman" w:cs="Times New Roman"/>
          <w:sz w:val="28"/>
          <w:szCs w:val="28"/>
        </w:rPr>
        <w:t xml:space="preserve">инклюзивной </w:t>
      </w:r>
      <w:r w:rsidRPr="006C597E">
        <w:rPr>
          <w:rFonts w:ascii="Times New Roman" w:hAnsi="Times New Roman" w:cs="Times New Roman"/>
          <w:sz w:val="28"/>
          <w:szCs w:val="28"/>
        </w:rPr>
        <w:t>программы:</w:t>
      </w:r>
    </w:p>
    <w:p w14:paraId="67E49224" w14:textId="77777777" w:rsidR="006C597E" w:rsidRPr="006C597E" w:rsidRDefault="006C597E" w:rsidP="006C597E">
      <w:pPr>
        <w:spacing w:after="0" w:line="360" w:lineRule="auto"/>
        <w:ind w:firstLine="851"/>
        <w:jc w:val="both"/>
        <w:rPr>
          <w:rFonts w:ascii="Times New Roman" w:hAnsi="Times New Roman" w:cs="Times New Roman"/>
          <w:sz w:val="28"/>
          <w:szCs w:val="28"/>
        </w:rPr>
      </w:pPr>
      <w:r w:rsidRPr="006C597E">
        <w:rPr>
          <w:rFonts w:ascii="Times New Roman" w:hAnsi="Times New Roman" w:cs="Times New Roman"/>
          <w:sz w:val="28"/>
          <w:szCs w:val="28"/>
        </w:rPr>
        <w:t>1.</w:t>
      </w:r>
      <w:r w:rsidRPr="006C597E">
        <w:rPr>
          <w:rFonts w:ascii="Times New Roman" w:hAnsi="Times New Roman" w:cs="Times New Roman"/>
          <w:sz w:val="28"/>
          <w:szCs w:val="28"/>
        </w:rPr>
        <w:tab/>
        <w:t>уровень достижения заявл</w:t>
      </w:r>
      <w:r w:rsidR="001935AB">
        <w:rPr>
          <w:rFonts w:ascii="Times New Roman" w:hAnsi="Times New Roman" w:cs="Times New Roman"/>
          <w:sz w:val="28"/>
          <w:szCs w:val="28"/>
        </w:rPr>
        <w:t xml:space="preserve">енных </w:t>
      </w:r>
      <w:r w:rsidRPr="006C597E">
        <w:rPr>
          <w:rFonts w:ascii="Times New Roman" w:hAnsi="Times New Roman" w:cs="Times New Roman"/>
          <w:sz w:val="28"/>
          <w:szCs w:val="28"/>
        </w:rPr>
        <w:t xml:space="preserve">в программе </w:t>
      </w:r>
      <w:r w:rsidR="001935AB">
        <w:rPr>
          <w:rFonts w:ascii="Times New Roman" w:hAnsi="Times New Roman" w:cs="Times New Roman"/>
          <w:sz w:val="28"/>
          <w:szCs w:val="28"/>
        </w:rPr>
        <w:t xml:space="preserve">ожидаемых </w:t>
      </w:r>
      <w:r w:rsidRPr="006C597E">
        <w:rPr>
          <w:rFonts w:ascii="Times New Roman" w:hAnsi="Times New Roman" w:cs="Times New Roman"/>
          <w:sz w:val="28"/>
          <w:szCs w:val="28"/>
        </w:rPr>
        <w:t>результатов,</w:t>
      </w:r>
    </w:p>
    <w:p w14:paraId="46C74F70" w14:textId="77777777" w:rsidR="006C597E" w:rsidRPr="006C597E" w:rsidRDefault="006C597E" w:rsidP="006C597E">
      <w:pPr>
        <w:spacing w:after="0" w:line="360" w:lineRule="auto"/>
        <w:ind w:firstLine="851"/>
        <w:jc w:val="both"/>
        <w:rPr>
          <w:rFonts w:ascii="Times New Roman" w:hAnsi="Times New Roman" w:cs="Times New Roman"/>
          <w:sz w:val="28"/>
          <w:szCs w:val="28"/>
        </w:rPr>
      </w:pPr>
      <w:r w:rsidRPr="006C597E">
        <w:rPr>
          <w:rFonts w:ascii="Times New Roman" w:hAnsi="Times New Roman" w:cs="Times New Roman"/>
          <w:sz w:val="28"/>
          <w:szCs w:val="28"/>
        </w:rPr>
        <w:t>2.</w:t>
      </w:r>
      <w:r w:rsidRPr="006C597E">
        <w:rPr>
          <w:rFonts w:ascii="Times New Roman" w:hAnsi="Times New Roman" w:cs="Times New Roman"/>
          <w:sz w:val="28"/>
          <w:szCs w:val="28"/>
        </w:rPr>
        <w:tab/>
      </w:r>
      <w:r w:rsidR="001935AB">
        <w:rPr>
          <w:rFonts w:ascii="Times New Roman" w:hAnsi="Times New Roman" w:cs="Times New Roman"/>
          <w:sz w:val="28"/>
          <w:szCs w:val="28"/>
        </w:rPr>
        <w:t xml:space="preserve">степень </w:t>
      </w:r>
      <w:r w:rsidRPr="006C597E">
        <w:rPr>
          <w:rFonts w:ascii="Times New Roman" w:hAnsi="Times New Roman" w:cs="Times New Roman"/>
          <w:sz w:val="28"/>
          <w:szCs w:val="28"/>
        </w:rPr>
        <w:t xml:space="preserve">удовлетворенности </w:t>
      </w:r>
      <w:r w:rsidR="001935AB">
        <w:rPr>
          <w:rFonts w:ascii="Times New Roman" w:hAnsi="Times New Roman" w:cs="Times New Roman"/>
          <w:sz w:val="28"/>
          <w:szCs w:val="28"/>
        </w:rPr>
        <w:t xml:space="preserve">детей и подростков, в том числе детей с ОВЗ </w:t>
      </w:r>
      <w:r w:rsidRPr="006C597E">
        <w:rPr>
          <w:rFonts w:ascii="Times New Roman" w:hAnsi="Times New Roman" w:cs="Times New Roman"/>
          <w:sz w:val="28"/>
          <w:szCs w:val="28"/>
        </w:rPr>
        <w:t xml:space="preserve"> от участия в программе,</w:t>
      </w:r>
    </w:p>
    <w:p w14:paraId="673F45CA" w14:textId="77777777" w:rsidR="006C597E" w:rsidRPr="006C597E" w:rsidRDefault="006C597E" w:rsidP="006C597E">
      <w:pPr>
        <w:spacing w:after="0" w:line="360" w:lineRule="auto"/>
        <w:ind w:firstLine="851"/>
        <w:jc w:val="both"/>
        <w:rPr>
          <w:rFonts w:ascii="Times New Roman" w:hAnsi="Times New Roman" w:cs="Times New Roman"/>
          <w:sz w:val="28"/>
          <w:szCs w:val="28"/>
        </w:rPr>
      </w:pPr>
      <w:r w:rsidRPr="006C597E">
        <w:rPr>
          <w:rFonts w:ascii="Times New Roman" w:hAnsi="Times New Roman" w:cs="Times New Roman"/>
          <w:sz w:val="28"/>
          <w:szCs w:val="28"/>
        </w:rPr>
        <w:t>3.</w:t>
      </w:r>
      <w:r w:rsidRPr="006C597E">
        <w:rPr>
          <w:rFonts w:ascii="Times New Roman" w:hAnsi="Times New Roman" w:cs="Times New Roman"/>
          <w:sz w:val="28"/>
          <w:szCs w:val="28"/>
        </w:rPr>
        <w:tab/>
        <w:t xml:space="preserve">качество </w:t>
      </w:r>
      <w:r w:rsidR="001935AB">
        <w:rPr>
          <w:rFonts w:ascii="Times New Roman" w:hAnsi="Times New Roman" w:cs="Times New Roman"/>
          <w:sz w:val="28"/>
          <w:szCs w:val="28"/>
        </w:rPr>
        <w:t>результатов практической деятельности в процессе реализации инклюзивной программы</w:t>
      </w:r>
      <w:r w:rsidRPr="006C597E">
        <w:rPr>
          <w:rFonts w:ascii="Times New Roman" w:hAnsi="Times New Roman" w:cs="Times New Roman"/>
          <w:sz w:val="28"/>
          <w:szCs w:val="28"/>
        </w:rPr>
        <w:t>.</w:t>
      </w:r>
    </w:p>
    <w:p w14:paraId="016548E1" w14:textId="77777777" w:rsidR="001935AB" w:rsidRDefault="001935AB" w:rsidP="006C597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Данные критерии приведены в качестве примера и могут быть дополнены разработчиками программы в соответствии с тематикой, уровнем социально-психологического сопровождения, качеством ресурсного обеспечения и т.д.</w:t>
      </w:r>
    </w:p>
    <w:p w14:paraId="25A981D5" w14:textId="77777777" w:rsidR="00AC5853" w:rsidRPr="001935AB" w:rsidRDefault="00AC5853" w:rsidP="00AC5853">
      <w:pPr>
        <w:spacing w:after="0" w:line="360" w:lineRule="auto"/>
        <w:ind w:firstLine="851"/>
        <w:jc w:val="both"/>
        <w:rPr>
          <w:rFonts w:ascii="Times New Roman" w:hAnsi="Times New Roman" w:cs="Times New Roman"/>
          <w:sz w:val="28"/>
          <w:szCs w:val="28"/>
        </w:rPr>
      </w:pPr>
      <w:r w:rsidRPr="001935AB">
        <w:rPr>
          <w:rFonts w:ascii="Times New Roman" w:hAnsi="Times New Roman" w:cs="Times New Roman"/>
          <w:sz w:val="28"/>
          <w:szCs w:val="28"/>
        </w:rPr>
        <w:t>Измер</w:t>
      </w:r>
      <w:r w:rsidR="008B01C3">
        <w:rPr>
          <w:rFonts w:ascii="Times New Roman" w:hAnsi="Times New Roman" w:cs="Times New Roman"/>
          <w:sz w:val="28"/>
          <w:szCs w:val="28"/>
        </w:rPr>
        <w:t xml:space="preserve">ение результативности </w:t>
      </w:r>
      <w:r w:rsidRPr="001935AB">
        <w:rPr>
          <w:rFonts w:ascii="Times New Roman" w:hAnsi="Times New Roman" w:cs="Times New Roman"/>
          <w:sz w:val="28"/>
          <w:szCs w:val="28"/>
        </w:rPr>
        <w:t>возможн</w:t>
      </w:r>
      <w:r w:rsidR="008B01C3">
        <w:rPr>
          <w:rFonts w:ascii="Times New Roman" w:hAnsi="Times New Roman" w:cs="Times New Roman"/>
          <w:sz w:val="28"/>
          <w:szCs w:val="28"/>
        </w:rPr>
        <w:t>о</w:t>
      </w:r>
      <w:r w:rsidRPr="001935AB">
        <w:rPr>
          <w:rFonts w:ascii="Times New Roman" w:hAnsi="Times New Roman" w:cs="Times New Roman"/>
          <w:sz w:val="28"/>
          <w:szCs w:val="28"/>
        </w:rPr>
        <w:t xml:space="preserve"> с применением различных методов и оценочных инструментов.</w:t>
      </w:r>
    </w:p>
    <w:p w14:paraId="72E694A8" w14:textId="77777777" w:rsidR="00AC5853" w:rsidRPr="001935AB" w:rsidRDefault="00AC5853" w:rsidP="00AC5853">
      <w:pPr>
        <w:spacing w:after="0" w:line="360" w:lineRule="auto"/>
        <w:ind w:firstLine="851"/>
        <w:jc w:val="both"/>
        <w:rPr>
          <w:rFonts w:ascii="Times New Roman" w:hAnsi="Times New Roman" w:cs="Times New Roman"/>
          <w:sz w:val="28"/>
          <w:szCs w:val="28"/>
        </w:rPr>
      </w:pPr>
      <w:r w:rsidRPr="001935AB">
        <w:rPr>
          <w:rFonts w:ascii="Times New Roman" w:hAnsi="Times New Roman" w:cs="Times New Roman"/>
          <w:sz w:val="28"/>
          <w:szCs w:val="28"/>
        </w:rPr>
        <w:t xml:space="preserve">Одним из наиболее распространенных является </w:t>
      </w:r>
      <w:r w:rsidRPr="008B01C3">
        <w:rPr>
          <w:rFonts w:ascii="Times New Roman" w:hAnsi="Times New Roman" w:cs="Times New Roman"/>
          <w:i/>
          <w:sz w:val="28"/>
          <w:szCs w:val="28"/>
        </w:rPr>
        <w:t>Метод включенного наблюдения</w:t>
      </w:r>
      <w:r w:rsidR="008B01C3">
        <w:rPr>
          <w:rFonts w:ascii="Times New Roman" w:hAnsi="Times New Roman" w:cs="Times New Roman"/>
          <w:sz w:val="28"/>
          <w:szCs w:val="28"/>
        </w:rPr>
        <w:t>. Р</w:t>
      </w:r>
      <w:r w:rsidRPr="001935AB">
        <w:rPr>
          <w:rFonts w:ascii="Times New Roman" w:hAnsi="Times New Roman" w:cs="Times New Roman"/>
          <w:sz w:val="28"/>
          <w:szCs w:val="28"/>
        </w:rPr>
        <w:t xml:space="preserve">езультаты наблюдения могут быть зафиксированы в Педагогических дневниках, Рабочих тетрадях вожатого и проч. инструментах деятельности </w:t>
      </w:r>
      <w:proofErr w:type="spellStart"/>
      <w:r w:rsidRPr="001935AB">
        <w:rPr>
          <w:rFonts w:ascii="Times New Roman" w:hAnsi="Times New Roman" w:cs="Times New Roman"/>
          <w:sz w:val="28"/>
          <w:szCs w:val="28"/>
        </w:rPr>
        <w:t>вожатско</w:t>
      </w:r>
      <w:proofErr w:type="spellEnd"/>
      <w:r w:rsidRPr="001935AB">
        <w:rPr>
          <w:rFonts w:ascii="Times New Roman" w:hAnsi="Times New Roman" w:cs="Times New Roman"/>
          <w:sz w:val="28"/>
          <w:szCs w:val="28"/>
        </w:rPr>
        <w:t>-педагогического состава.</w:t>
      </w:r>
    </w:p>
    <w:p w14:paraId="12E1D2EE" w14:textId="77777777" w:rsidR="001935AB" w:rsidRDefault="001935AB" w:rsidP="00AC5853">
      <w:pPr>
        <w:spacing w:after="0" w:line="360" w:lineRule="auto"/>
        <w:ind w:firstLine="851"/>
        <w:jc w:val="both"/>
        <w:rPr>
          <w:rFonts w:ascii="Times New Roman" w:hAnsi="Times New Roman" w:cs="Times New Roman"/>
          <w:sz w:val="28"/>
          <w:szCs w:val="28"/>
        </w:rPr>
      </w:pPr>
      <w:r w:rsidRPr="008B01C3">
        <w:rPr>
          <w:rFonts w:ascii="Times New Roman" w:hAnsi="Times New Roman" w:cs="Times New Roman"/>
          <w:i/>
          <w:sz w:val="28"/>
          <w:szCs w:val="28"/>
        </w:rPr>
        <w:t xml:space="preserve">Метод анкетирования </w:t>
      </w:r>
      <w:r w:rsidRPr="001935AB">
        <w:rPr>
          <w:rFonts w:ascii="Times New Roman" w:hAnsi="Times New Roman" w:cs="Times New Roman"/>
          <w:sz w:val="28"/>
          <w:szCs w:val="28"/>
        </w:rPr>
        <w:t>достаточно часто применяется в оценке степени (уровня) удовлетворенности результат</w:t>
      </w:r>
      <w:r w:rsidR="001975BA">
        <w:rPr>
          <w:rFonts w:ascii="Times New Roman" w:hAnsi="Times New Roman" w:cs="Times New Roman"/>
          <w:sz w:val="28"/>
          <w:szCs w:val="28"/>
        </w:rPr>
        <w:t>ами</w:t>
      </w:r>
      <w:r w:rsidRPr="001935AB">
        <w:rPr>
          <w:rFonts w:ascii="Times New Roman" w:hAnsi="Times New Roman" w:cs="Times New Roman"/>
          <w:sz w:val="28"/>
          <w:szCs w:val="28"/>
        </w:rPr>
        <w:t xml:space="preserve"> программы организации отдыха детей и их оздоровления.</w:t>
      </w:r>
      <w:r w:rsidR="008B01C3">
        <w:rPr>
          <w:rFonts w:ascii="Times New Roman" w:hAnsi="Times New Roman" w:cs="Times New Roman"/>
          <w:sz w:val="28"/>
          <w:szCs w:val="28"/>
        </w:rPr>
        <w:t xml:space="preserve"> Традиционно в работе организаций  используются анкеты: «входящая», «промежуточная» и «итоговая». Анкета содержит небольшое количество вопросов, необходимых для </w:t>
      </w:r>
      <w:proofErr w:type="spellStart"/>
      <w:r w:rsidR="008B01C3">
        <w:rPr>
          <w:rFonts w:ascii="Times New Roman" w:hAnsi="Times New Roman" w:cs="Times New Roman"/>
          <w:sz w:val="28"/>
          <w:szCs w:val="28"/>
        </w:rPr>
        <w:t>срезовой</w:t>
      </w:r>
      <w:proofErr w:type="spellEnd"/>
      <w:r w:rsidR="008B01C3">
        <w:rPr>
          <w:rFonts w:ascii="Times New Roman" w:hAnsi="Times New Roman" w:cs="Times New Roman"/>
          <w:sz w:val="28"/>
          <w:szCs w:val="28"/>
        </w:rPr>
        <w:t xml:space="preserve"> диагностики: </w:t>
      </w:r>
    </w:p>
    <w:p w14:paraId="7C65A0E4" w14:textId="77777777" w:rsidR="008B01C3" w:rsidRDefault="008B01C3" w:rsidP="00AC585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во входящей анкете исследуются особенности, интересы, возможности и ожидания участников лагерной смены. Анкетирование проводится в </w:t>
      </w:r>
      <w:proofErr w:type="spellStart"/>
      <w:r>
        <w:rPr>
          <w:rFonts w:ascii="Times New Roman" w:hAnsi="Times New Roman" w:cs="Times New Roman"/>
          <w:sz w:val="28"/>
          <w:szCs w:val="28"/>
        </w:rPr>
        <w:t>оргпериод</w:t>
      </w:r>
      <w:proofErr w:type="spellEnd"/>
      <w:r>
        <w:rPr>
          <w:rFonts w:ascii="Times New Roman" w:hAnsi="Times New Roman" w:cs="Times New Roman"/>
          <w:sz w:val="28"/>
          <w:szCs w:val="28"/>
        </w:rPr>
        <w:t>, как правило в 1-ый день, сразу после заезда и размещения детей;</w:t>
      </w:r>
    </w:p>
    <w:p w14:paraId="61DA4004" w14:textId="77777777" w:rsidR="008B01C3" w:rsidRDefault="008B01C3" w:rsidP="00AC585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промежуточное анкетирование проводится ближе к середине смены</w:t>
      </w:r>
      <w:r w:rsidR="001975BA">
        <w:rPr>
          <w:rFonts w:ascii="Times New Roman" w:hAnsi="Times New Roman" w:cs="Times New Roman"/>
          <w:sz w:val="28"/>
          <w:szCs w:val="28"/>
        </w:rPr>
        <w:t xml:space="preserve">, </w:t>
      </w:r>
      <w:r>
        <w:rPr>
          <w:rFonts w:ascii="Times New Roman" w:hAnsi="Times New Roman" w:cs="Times New Roman"/>
          <w:sz w:val="28"/>
          <w:szCs w:val="28"/>
        </w:rPr>
        <w:t xml:space="preserve"> позволяет проанализировать  комфортность пребывания ребенка в отряде и лагере, интерес </w:t>
      </w:r>
      <w:r w:rsidR="001975BA">
        <w:rPr>
          <w:rFonts w:ascii="Times New Roman" w:hAnsi="Times New Roman" w:cs="Times New Roman"/>
          <w:sz w:val="28"/>
          <w:szCs w:val="28"/>
        </w:rPr>
        <w:t xml:space="preserve">к программе </w:t>
      </w:r>
      <w:r>
        <w:rPr>
          <w:rFonts w:ascii="Times New Roman" w:hAnsi="Times New Roman" w:cs="Times New Roman"/>
          <w:sz w:val="28"/>
          <w:szCs w:val="28"/>
        </w:rPr>
        <w:t xml:space="preserve">и </w:t>
      </w:r>
      <w:r w:rsidR="001975BA">
        <w:rPr>
          <w:rFonts w:ascii="Times New Roman" w:hAnsi="Times New Roman" w:cs="Times New Roman"/>
          <w:sz w:val="28"/>
          <w:szCs w:val="28"/>
        </w:rPr>
        <w:t xml:space="preserve">степень </w:t>
      </w:r>
      <w:r>
        <w:rPr>
          <w:rFonts w:ascii="Times New Roman" w:hAnsi="Times New Roman" w:cs="Times New Roman"/>
          <w:sz w:val="28"/>
          <w:szCs w:val="28"/>
        </w:rPr>
        <w:t xml:space="preserve"> участие в </w:t>
      </w:r>
      <w:r w:rsidR="001975BA">
        <w:rPr>
          <w:rFonts w:ascii="Times New Roman" w:hAnsi="Times New Roman" w:cs="Times New Roman"/>
          <w:sz w:val="28"/>
          <w:szCs w:val="28"/>
        </w:rPr>
        <w:t xml:space="preserve">различных видах </w:t>
      </w:r>
      <w:r>
        <w:rPr>
          <w:rFonts w:ascii="Times New Roman" w:hAnsi="Times New Roman" w:cs="Times New Roman"/>
          <w:sz w:val="28"/>
          <w:szCs w:val="28"/>
        </w:rPr>
        <w:t>деятельности</w:t>
      </w:r>
      <w:r w:rsidR="001975BA">
        <w:rPr>
          <w:rFonts w:ascii="Times New Roman" w:hAnsi="Times New Roman" w:cs="Times New Roman"/>
          <w:sz w:val="28"/>
          <w:szCs w:val="28"/>
        </w:rPr>
        <w:t>, взаимоотношения с вожатыми и педагогами и др.</w:t>
      </w:r>
    </w:p>
    <w:p w14:paraId="0CD6B698" w14:textId="77777777" w:rsidR="001975BA" w:rsidRDefault="001975BA" w:rsidP="00AC585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итоговое анкетирование оценивает уровень (степень) удовлетворенности ребенка от совместного пребывания в отряде и лагере и участия в инклюзивной программе, интерес к различным ключевым мероприятиям программы, занятиям в объединениях дополнительного образования и т.д.</w:t>
      </w:r>
    </w:p>
    <w:p w14:paraId="2427903B" w14:textId="77777777" w:rsidR="001975BA" w:rsidRDefault="001975BA" w:rsidP="00AC585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 наличие педагогического психолога и социально-психологической службы, необходимо включать в </w:t>
      </w:r>
      <w:proofErr w:type="spellStart"/>
      <w:r>
        <w:rPr>
          <w:rFonts w:ascii="Times New Roman" w:hAnsi="Times New Roman" w:cs="Times New Roman"/>
          <w:sz w:val="28"/>
          <w:szCs w:val="28"/>
        </w:rPr>
        <w:t>диагностико</w:t>
      </w:r>
      <w:proofErr w:type="spellEnd"/>
      <w:r>
        <w:rPr>
          <w:rFonts w:ascii="Times New Roman" w:hAnsi="Times New Roman" w:cs="Times New Roman"/>
          <w:sz w:val="28"/>
          <w:szCs w:val="28"/>
        </w:rPr>
        <w:t xml:space="preserve">-аналитическую работу оценки результативности </w:t>
      </w:r>
      <w:r w:rsidRPr="001975BA">
        <w:rPr>
          <w:rFonts w:ascii="Times New Roman" w:hAnsi="Times New Roman" w:cs="Times New Roman"/>
          <w:i/>
          <w:sz w:val="28"/>
          <w:szCs w:val="28"/>
        </w:rPr>
        <w:t xml:space="preserve">Методы психологического </w:t>
      </w:r>
      <w:proofErr w:type="gramStart"/>
      <w:r w:rsidRPr="001975BA">
        <w:rPr>
          <w:rFonts w:ascii="Times New Roman" w:hAnsi="Times New Roman" w:cs="Times New Roman"/>
          <w:i/>
          <w:sz w:val="28"/>
          <w:szCs w:val="28"/>
        </w:rPr>
        <w:t>исследования</w:t>
      </w:r>
      <w:proofErr w:type="gramEnd"/>
      <w:r>
        <w:rPr>
          <w:rFonts w:ascii="Times New Roman" w:hAnsi="Times New Roman" w:cs="Times New Roman"/>
          <w:sz w:val="28"/>
          <w:szCs w:val="28"/>
        </w:rPr>
        <w:t xml:space="preserve">  в виде профессионально проводимой психологом </w:t>
      </w:r>
      <w:proofErr w:type="spellStart"/>
      <w:r>
        <w:rPr>
          <w:rFonts w:ascii="Times New Roman" w:hAnsi="Times New Roman" w:cs="Times New Roman"/>
          <w:sz w:val="28"/>
          <w:szCs w:val="28"/>
        </w:rPr>
        <w:t>диагности</w:t>
      </w:r>
      <w:proofErr w:type="spellEnd"/>
      <w:r>
        <w:rPr>
          <w:rFonts w:ascii="Times New Roman" w:hAnsi="Times New Roman" w:cs="Times New Roman"/>
          <w:sz w:val="28"/>
          <w:szCs w:val="28"/>
        </w:rPr>
        <w:t xml:space="preserve"> в соответствии с содержанием программной деятельности инклюзивного  лагеря. </w:t>
      </w:r>
    </w:p>
    <w:p w14:paraId="1CD4E4F4" w14:textId="77777777" w:rsidR="001935AB" w:rsidRPr="00B35B8F" w:rsidRDefault="00B35B8F" w:rsidP="00AC585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 оценочным инструментам также относятся авторские диагностические методики и технологии, разработанные сотрудниками организаций в процессе практической и экспериментальной деятельности. </w:t>
      </w:r>
      <w:r w:rsidRPr="00B35B8F">
        <w:rPr>
          <w:rFonts w:ascii="Times New Roman" w:hAnsi="Times New Roman" w:cs="Times New Roman"/>
          <w:sz w:val="28"/>
          <w:szCs w:val="28"/>
        </w:rPr>
        <w:t xml:space="preserve">Таким примером  может </w:t>
      </w:r>
      <w:r w:rsidR="004164F8">
        <w:rPr>
          <w:rFonts w:ascii="Times New Roman" w:hAnsi="Times New Roman" w:cs="Times New Roman"/>
          <w:sz w:val="28"/>
          <w:szCs w:val="28"/>
        </w:rPr>
        <w:t xml:space="preserve">служить технология «Карта личностного роста», </w:t>
      </w:r>
      <w:r w:rsidRPr="00B35B8F">
        <w:rPr>
          <w:rFonts w:ascii="Times New Roman" w:hAnsi="Times New Roman" w:cs="Times New Roman"/>
          <w:sz w:val="28"/>
          <w:szCs w:val="28"/>
        </w:rPr>
        <w:t xml:space="preserve"> разработанная специалистами санаторно-оздоровительного комплекса «МИР» (</w:t>
      </w:r>
      <w:proofErr w:type="spellStart"/>
      <w:r w:rsidRPr="00B35B8F">
        <w:rPr>
          <w:rFonts w:ascii="Times New Roman" w:hAnsi="Times New Roman" w:cs="Times New Roman"/>
          <w:sz w:val="28"/>
          <w:szCs w:val="28"/>
        </w:rPr>
        <w:t>г</w:t>
      </w:r>
      <w:proofErr w:type="gramStart"/>
      <w:r w:rsidRPr="00B35B8F">
        <w:rPr>
          <w:rFonts w:ascii="Times New Roman" w:hAnsi="Times New Roman" w:cs="Times New Roman"/>
          <w:sz w:val="28"/>
          <w:szCs w:val="28"/>
        </w:rPr>
        <w:t>.Т</w:t>
      </w:r>
      <w:proofErr w:type="gramEnd"/>
      <w:r w:rsidRPr="00B35B8F">
        <w:rPr>
          <w:rFonts w:ascii="Times New Roman" w:hAnsi="Times New Roman" w:cs="Times New Roman"/>
          <w:sz w:val="28"/>
          <w:szCs w:val="28"/>
        </w:rPr>
        <w:t>аганрог</w:t>
      </w:r>
      <w:proofErr w:type="spellEnd"/>
      <w:r w:rsidRPr="00B35B8F">
        <w:rPr>
          <w:rFonts w:ascii="Times New Roman" w:hAnsi="Times New Roman" w:cs="Times New Roman"/>
          <w:sz w:val="28"/>
          <w:szCs w:val="28"/>
        </w:rPr>
        <w:t>, Ростовская область)</w:t>
      </w:r>
      <w:r>
        <w:rPr>
          <w:rStyle w:val="a7"/>
          <w:rFonts w:ascii="Times New Roman" w:hAnsi="Times New Roman" w:cs="Times New Roman"/>
          <w:sz w:val="28"/>
          <w:szCs w:val="28"/>
        </w:rPr>
        <w:footnoteReference w:id="12"/>
      </w:r>
    </w:p>
    <w:p w14:paraId="2E601CFD" w14:textId="77777777" w:rsidR="001935AB" w:rsidRDefault="001935AB" w:rsidP="00AC5853">
      <w:pPr>
        <w:spacing w:after="0" w:line="360" w:lineRule="auto"/>
        <w:ind w:firstLine="851"/>
        <w:jc w:val="both"/>
        <w:rPr>
          <w:rFonts w:ascii="Times New Roman" w:hAnsi="Times New Roman" w:cs="Times New Roman"/>
          <w:color w:val="FF0000"/>
          <w:sz w:val="28"/>
          <w:szCs w:val="28"/>
        </w:rPr>
      </w:pPr>
    </w:p>
    <w:p w14:paraId="3844E02A" w14:textId="77777777" w:rsidR="00AC5853" w:rsidRDefault="00DA22F6" w:rsidP="006C597E">
      <w:pPr>
        <w:spacing w:after="0" w:line="360" w:lineRule="auto"/>
        <w:ind w:firstLine="851"/>
        <w:jc w:val="both"/>
        <w:rPr>
          <w:rFonts w:ascii="Times New Roman" w:hAnsi="Times New Roman" w:cs="Times New Roman"/>
          <w:b/>
          <w:sz w:val="28"/>
          <w:szCs w:val="28"/>
        </w:rPr>
      </w:pPr>
      <w:r w:rsidRPr="00B35B8F">
        <w:rPr>
          <w:rFonts w:ascii="Times New Roman" w:hAnsi="Times New Roman" w:cs="Times New Roman"/>
          <w:b/>
          <w:sz w:val="28"/>
          <w:szCs w:val="28"/>
        </w:rPr>
        <w:t>7.</w:t>
      </w:r>
      <w:r w:rsidRPr="00B35B8F">
        <w:rPr>
          <w:rFonts w:ascii="Times New Roman" w:hAnsi="Times New Roman" w:cs="Times New Roman"/>
          <w:b/>
          <w:sz w:val="28"/>
          <w:szCs w:val="28"/>
        </w:rPr>
        <w:tab/>
        <w:t xml:space="preserve"> СПИСОК ИСПОЛЬЗОВАННЫХ ИСТОЧНИКОВ</w:t>
      </w:r>
    </w:p>
    <w:tbl>
      <w:tblPr>
        <w:tblStyle w:val="a3"/>
        <w:tblW w:w="0" w:type="auto"/>
        <w:tblLook w:val="04A0" w:firstRow="1" w:lastRow="0" w:firstColumn="1" w:lastColumn="0" w:noHBand="0" w:noVBand="1"/>
      </w:tblPr>
      <w:tblGrid>
        <w:gridCol w:w="9345"/>
      </w:tblGrid>
      <w:tr w:rsidR="00B35B8F" w14:paraId="3812C02D" w14:textId="77777777" w:rsidTr="00B35B8F">
        <w:tc>
          <w:tcPr>
            <w:tcW w:w="9345" w:type="dxa"/>
          </w:tcPr>
          <w:p w14:paraId="45588552" w14:textId="77777777" w:rsidR="001F283C" w:rsidRDefault="00B35B8F" w:rsidP="006C597E">
            <w:pPr>
              <w:spacing w:line="360" w:lineRule="auto"/>
              <w:jc w:val="both"/>
              <w:rPr>
                <w:rFonts w:ascii="Times New Roman" w:hAnsi="Times New Roman" w:cs="Times New Roman"/>
                <w:i/>
                <w:sz w:val="28"/>
                <w:szCs w:val="28"/>
              </w:rPr>
            </w:pPr>
            <w:r w:rsidRPr="001F283C">
              <w:rPr>
                <w:rFonts w:ascii="Times New Roman" w:hAnsi="Times New Roman" w:cs="Times New Roman"/>
                <w:i/>
                <w:sz w:val="28"/>
                <w:szCs w:val="28"/>
              </w:rPr>
              <w:t>Данный раздел содержит не только список специальной литературы и нормативно-правовых актов, необходимых для разработки инклюзивной программы, но так же список интернет-источников</w:t>
            </w:r>
            <w:r w:rsidR="001F283C" w:rsidRPr="001F283C">
              <w:rPr>
                <w:rFonts w:ascii="Times New Roman" w:hAnsi="Times New Roman" w:cs="Times New Roman"/>
                <w:i/>
                <w:sz w:val="28"/>
                <w:szCs w:val="28"/>
              </w:rPr>
              <w:t xml:space="preserve"> и интерне</w:t>
            </w:r>
            <w:proofErr w:type="gramStart"/>
            <w:r w:rsidR="001F283C" w:rsidRPr="001F283C">
              <w:rPr>
                <w:rFonts w:ascii="Times New Roman" w:hAnsi="Times New Roman" w:cs="Times New Roman"/>
                <w:i/>
                <w:sz w:val="28"/>
                <w:szCs w:val="28"/>
              </w:rPr>
              <w:t>т-</w:t>
            </w:r>
            <w:proofErr w:type="gramEnd"/>
            <w:r w:rsidR="001F283C" w:rsidRPr="001F283C">
              <w:rPr>
                <w:rFonts w:ascii="Times New Roman" w:hAnsi="Times New Roman" w:cs="Times New Roman"/>
                <w:i/>
                <w:sz w:val="28"/>
                <w:szCs w:val="28"/>
              </w:rPr>
              <w:t xml:space="preserve"> ресурсов.</w:t>
            </w:r>
          </w:p>
          <w:p w14:paraId="6FFF815D" w14:textId="77777777" w:rsidR="00B35B8F" w:rsidRPr="001F283C" w:rsidRDefault="001F283C" w:rsidP="001F283C">
            <w:pPr>
              <w:spacing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ВАЖНО  учесть специальную литературу относительно работы с детьми </w:t>
            </w:r>
            <w:r>
              <w:rPr>
                <w:rFonts w:ascii="Times New Roman" w:hAnsi="Times New Roman" w:cs="Times New Roman"/>
                <w:i/>
                <w:sz w:val="28"/>
                <w:szCs w:val="28"/>
              </w:rPr>
              <w:lastRenderedPageBreak/>
              <w:t xml:space="preserve">ОВЗ и  инвалидностью, а также информационные и методические материалы по созданию инклюзивной среды. </w:t>
            </w:r>
            <w:r w:rsidRPr="001F283C">
              <w:rPr>
                <w:rFonts w:ascii="Times New Roman" w:hAnsi="Times New Roman" w:cs="Times New Roman"/>
                <w:i/>
                <w:sz w:val="28"/>
                <w:szCs w:val="28"/>
              </w:rPr>
              <w:t xml:space="preserve"> </w:t>
            </w:r>
          </w:p>
        </w:tc>
      </w:tr>
    </w:tbl>
    <w:p w14:paraId="42634DB2" w14:textId="77777777" w:rsidR="00B35B8F" w:rsidRPr="00B35B8F" w:rsidRDefault="00B35B8F" w:rsidP="006C597E">
      <w:pPr>
        <w:spacing w:after="0" w:line="360" w:lineRule="auto"/>
        <w:ind w:firstLine="851"/>
        <w:jc w:val="both"/>
        <w:rPr>
          <w:rFonts w:ascii="Times New Roman" w:hAnsi="Times New Roman" w:cs="Times New Roman"/>
          <w:b/>
          <w:sz w:val="28"/>
          <w:szCs w:val="28"/>
        </w:rPr>
      </w:pPr>
    </w:p>
    <w:p w14:paraId="76A88D36" w14:textId="77777777" w:rsidR="006C597E" w:rsidRPr="006C597E" w:rsidRDefault="006C597E" w:rsidP="006C597E">
      <w:pPr>
        <w:spacing w:after="0" w:line="360" w:lineRule="auto"/>
        <w:ind w:firstLine="851"/>
        <w:jc w:val="both"/>
        <w:rPr>
          <w:rFonts w:ascii="Times New Roman" w:hAnsi="Times New Roman" w:cs="Times New Roman"/>
          <w:sz w:val="28"/>
          <w:szCs w:val="28"/>
        </w:rPr>
      </w:pPr>
      <w:r w:rsidRPr="006C597E">
        <w:rPr>
          <w:rFonts w:ascii="Times New Roman" w:hAnsi="Times New Roman" w:cs="Times New Roman"/>
          <w:sz w:val="28"/>
          <w:szCs w:val="28"/>
        </w:rPr>
        <w:t>В этом не менее важном, чем остальные, разделе программы перечисляются:</w:t>
      </w:r>
    </w:p>
    <w:p w14:paraId="3B3E51DE" w14:textId="77777777" w:rsidR="006C597E" w:rsidRPr="006C597E" w:rsidRDefault="006C597E" w:rsidP="006C597E">
      <w:pPr>
        <w:spacing w:after="0" w:line="360" w:lineRule="auto"/>
        <w:ind w:firstLine="851"/>
        <w:jc w:val="both"/>
        <w:rPr>
          <w:rFonts w:ascii="Times New Roman" w:hAnsi="Times New Roman" w:cs="Times New Roman"/>
          <w:sz w:val="28"/>
          <w:szCs w:val="28"/>
        </w:rPr>
      </w:pPr>
      <w:r w:rsidRPr="006C597E">
        <w:rPr>
          <w:rFonts w:ascii="Times New Roman" w:hAnsi="Times New Roman" w:cs="Times New Roman"/>
          <w:sz w:val="28"/>
          <w:szCs w:val="28"/>
        </w:rPr>
        <w:t>-</w:t>
      </w:r>
      <w:r w:rsidRPr="006C597E">
        <w:rPr>
          <w:rFonts w:ascii="Times New Roman" w:hAnsi="Times New Roman" w:cs="Times New Roman"/>
          <w:sz w:val="28"/>
          <w:szCs w:val="28"/>
        </w:rPr>
        <w:tab/>
        <w:t xml:space="preserve">нормативные   документы    и   материалы,    на   основе которых разрабатывалась </w:t>
      </w:r>
      <w:r w:rsidR="001F283C">
        <w:rPr>
          <w:rFonts w:ascii="Times New Roman" w:hAnsi="Times New Roman" w:cs="Times New Roman"/>
          <w:sz w:val="28"/>
          <w:szCs w:val="28"/>
        </w:rPr>
        <w:t xml:space="preserve">инклюзивная </w:t>
      </w:r>
      <w:r w:rsidRPr="006C597E">
        <w:rPr>
          <w:rFonts w:ascii="Times New Roman" w:hAnsi="Times New Roman" w:cs="Times New Roman"/>
          <w:sz w:val="28"/>
          <w:szCs w:val="28"/>
        </w:rPr>
        <w:t>программа;</w:t>
      </w:r>
    </w:p>
    <w:p w14:paraId="60D79839" w14:textId="77777777" w:rsidR="006C597E" w:rsidRPr="006C597E" w:rsidRDefault="006C597E" w:rsidP="006C597E">
      <w:pPr>
        <w:spacing w:after="0" w:line="360" w:lineRule="auto"/>
        <w:ind w:firstLine="851"/>
        <w:jc w:val="both"/>
        <w:rPr>
          <w:rFonts w:ascii="Times New Roman" w:hAnsi="Times New Roman" w:cs="Times New Roman"/>
          <w:sz w:val="28"/>
          <w:szCs w:val="28"/>
        </w:rPr>
      </w:pPr>
      <w:r w:rsidRPr="006C597E">
        <w:rPr>
          <w:rFonts w:ascii="Times New Roman" w:hAnsi="Times New Roman" w:cs="Times New Roman"/>
          <w:sz w:val="28"/>
          <w:szCs w:val="28"/>
        </w:rPr>
        <w:t>-</w:t>
      </w:r>
      <w:r w:rsidRPr="006C597E">
        <w:rPr>
          <w:rFonts w:ascii="Times New Roman" w:hAnsi="Times New Roman" w:cs="Times New Roman"/>
          <w:sz w:val="28"/>
          <w:szCs w:val="28"/>
        </w:rPr>
        <w:tab/>
      </w:r>
      <w:r w:rsidR="001F283C">
        <w:rPr>
          <w:rFonts w:ascii="Times New Roman" w:hAnsi="Times New Roman" w:cs="Times New Roman"/>
          <w:sz w:val="28"/>
          <w:szCs w:val="28"/>
        </w:rPr>
        <w:t xml:space="preserve">специальная </w:t>
      </w:r>
      <w:r w:rsidRPr="006C597E">
        <w:rPr>
          <w:rFonts w:ascii="Times New Roman" w:hAnsi="Times New Roman" w:cs="Times New Roman"/>
          <w:sz w:val="28"/>
          <w:szCs w:val="28"/>
        </w:rPr>
        <w:t>литература, используемая при разработке программы;</w:t>
      </w:r>
    </w:p>
    <w:p w14:paraId="49F7B619" w14:textId="77777777" w:rsidR="006C597E" w:rsidRPr="006C597E" w:rsidRDefault="006C597E" w:rsidP="006C597E">
      <w:pPr>
        <w:spacing w:after="0" w:line="360" w:lineRule="auto"/>
        <w:ind w:firstLine="851"/>
        <w:jc w:val="both"/>
        <w:rPr>
          <w:rFonts w:ascii="Times New Roman" w:hAnsi="Times New Roman" w:cs="Times New Roman"/>
          <w:sz w:val="28"/>
          <w:szCs w:val="28"/>
        </w:rPr>
      </w:pPr>
      <w:r w:rsidRPr="006C597E">
        <w:rPr>
          <w:rFonts w:ascii="Times New Roman" w:hAnsi="Times New Roman" w:cs="Times New Roman"/>
          <w:sz w:val="28"/>
          <w:szCs w:val="28"/>
        </w:rPr>
        <w:t>-</w:t>
      </w:r>
      <w:r w:rsidRPr="006C597E">
        <w:rPr>
          <w:rFonts w:ascii="Times New Roman" w:hAnsi="Times New Roman" w:cs="Times New Roman"/>
          <w:sz w:val="28"/>
          <w:szCs w:val="28"/>
        </w:rPr>
        <w:tab/>
      </w:r>
      <w:r w:rsidR="001F283C">
        <w:rPr>
          <w:rFonts w:ascii="Times New Roman" w:hAnsi="Times New Roman" w:cs="Times New Roman"/>
          <w:sz w:val="28"/>
          <w:szCs w:val="28"/>
        </w:rPr>
        <w:t xml:space="preserve">специальная методическая </w:t>
      </w:r>
      <w:r w:rsidRPr="006C597E">
        <w:rPr>
          <w:rFonts w:ascii="Times New Roman" w:hAnsi="Times New Roman" w:cs="Times New Roman"/>
          <w:sz w:val="28"/>
          <w:szCs w:val="28"/>
        </w:rPr>
        <w:t xml:space="preserve">литература, рекомендуемая для подготовки </w:t>
      </w:r>
      <w:r w:rsidR="001F283C">
        <w:rPr>
          <w:rFonts w:ascii="Times New Roman" w:hAnsi="Times New Roman" w:cs="Times New Roman"/>
          <w:sz w:val="28"/>
          <w:szCs w:val="28"/>
        </w:rPr>
        <w:t xml:space="preserve">вожатых и </w:t>
      </w:r>
      <w:r w:rsidRPr="006C597E">
        <w:rPr>
          <w:rFonts w:ascii="Times New Roman" w:hAnsi="Times New Roman" w:cs="Times New Roman"/>
          <w:sz w:val="28"/>
          <w:szCs w:val="28"/>
        </w:rPr>
        <w:t xml:space="preserve">педагогов к </w:t>
      </w:r>
      <w:r w:rsidR="001F283C">
        <w:rPr>
          <w:rFonts w:ascii="Times New Roman" w:hAnsi="Times New Roman" w:cs="Times New Roman"/>
          <w:sz w:val="28"/>
          <w:szCs w:val="28"/>
        </w:rPr>
        <w:t>работе с инклюзивной программой</w:t>
      </w:r>
      <w:r w:rsidRPr="006C597E">
        <w:rPr>
          <w:rFonts w:ascii="Times New Roman" w:hAnsi="Times New Roman" w:cs="Times New Roman"/>
          <w:sz w:val="28"/>
          <w:szCs w:val="28"/>
        </w:rPr>
        <w:t>;</w:t>
      </w:r>
    </w:p>
    <w:p w14:paraId="3F11AC6E" w14:textId="77777777" w:rsidR="006C597E" w:rsidRPr="006C597E" w:rsidRDefault="006C597E" w:rsidP="006C597E">
      <w:pPr>
        <w:spacing w:after="0" w:line="360" w:lineRule="auto"/>
        <w:ind w:firstLine="851"/>
        <w:jc w:val="both"/>
        <w:rPr>
          <w:rFonts w:ascii="Times New Roman" w:hAnsi="Times New Roman" w:cs="Times New Roman"/>
          <w:sz w:val="28"/>
          <w:szCs w:val="28"/>
        </w:rPr>
      </w:pPr>
      <w:r w:rsidRPr="006C597E">
        <w:rPr>
          <w:rFonts w:ascii="Times New Roman" w:hAnsi="Times New Roman" w:cs="Times New Roman"/>
          <w:sz w:val="28"/>
          <w:szCs w:val="28"/>
        </w:rPr>
        <w:t>-</w:t>
      </w:r>
      <w:r w:rsidRPr="006C597E">
        <w:rPr>
          <w:rFonts w:ascii="Times New Roman" w:hAnsi="Times New Roman" w:cs="Times New Roman"/>
          <w:sz w:val="28"/>
          <w:szCs w:val="28"/>
        </w:rPr>
        <w:tab/>
        <w:t>литература, учебные материалы для детей - участников смены.</w:t>
      </w:r>
    </w:p>
    <w:p w14:paraId="2410DF84" w14:textId="77777777" w:rsidR="006C597E" w:rsidRPr="006C597E" w:rsidRDefault="006C597E" w:rsidP="006C597E">
      <w:pPr>
        <w:spacing w:after="0" w:line="360" w:lineRule="auto"/>
        <w:ind w:firstLine="851"/>
        <w:jc w:val="both"/>
        <w:rPr>
          <w:rFonts w:ascii="Times New Roman" w:hAnsi="Times New Roman" w:cs="Times New Roman"/>
          <w:sz w:val="28"/>
          <w:szCs w:val="28"/>
        </w:rPr>
      </w:pPr>
    </w:p>
    <w:p w14:paraId="365B7F7B" w14:textId="77777777" w:rsidR="006C597E" w:rsidRPr="001F283C" w:rsidRDefault="00525F2A" w:rsidP="006C597E">
      <w:pPr>
        <w:spacing w:after="0" w:line="360" w:lineRule="auto"/>
        <w:ind w:firstLine="851"/>
        <w:jc w:val="both"/>
        <w:rPr>
          <w:rFonts w:ascii="Times New Roman" w:hAnsi="Times New Roman" w:cs="Times New Roman"/>
          <w:b/>
          <w:sz w:val="28"/>
          <w:szCs w:val="28"/>
        </w:rPr>
      </w:pPr>
      <w:r>
        <w:rPr>
          <w:rFonts w:ascii="Times New Roman" w:hAnsi="Times New Roman" w:cs="Times New Roman"/>
          <w:b/>
          <w:sz w:val="28"/>
          <w:szCs w:val="28"/>
        </w:rPr>
        <w:t>8</w:t>
      </w:r>
      <w:r w:rsidR="006C597E" w:rsidRPr="001F283C">
        <w:rPr>
          <w:rFonts w:ascii="Times New Roman" w:hAnsi="Times New Roman" w:cs="Times New Roman"/>
          <w:b/>
          <w:sz w:val="28"/>
          <w:szCs w:val="28"/>
        </w:rPr>
        <w:t xml:space="preserve">. </w:t>
      </w:r>
      <w:r w:rsidR="006C597E" w:rsidRPr="001F283C">
        <w:rPr>
          <w:rFonts w:ascii="Times New Roman" w:hAnsi="Times New Roman" w:cs="Times New Roman"/>
          <w:b/>
          <w:sz w:val="28"/>
          <w:szCs w:val="28"/>
        </w:rPr>
        <w:tab/>
        <w:t>ПРИЛОЖЕНИЕ</w:t>
      </w:r>
    </w:p>
    <w:p w14:paraId="6F3651D2" w14:textId="77777777" w:rsidR="00525F2A" w:rsidRDefault="006C597E" w:rsidP="006C597E">
      <w:pPr>
        <w:spacing w:after="0" w:line="360" w:lineRule="auto"/>
        <w:ind w:firstLine="851"/>
        <w:jc w:val="both"/>
        <w:rPr>
          <w:rFonts w:ascii="Times New Roman" w:hAnsi="Times New Roman" w:cs="Times New Roman"/>
          <w:sz w:val="28"/>
          <w:szCs w:val="28"/>
        </w:rPr>
      </w:pPr>
      <w:r w:rsidRPr="006C597E">
        <w:rPr>
          <w:rFonts w:ascii="Times New Roman" w:hAnsi="Times New Roman" w:cs="Times New Roman"/>
          <w:sz w:val="28"/>
          <w:szCs w:val="28"/>
        </w:rPr>
        <w:t>Каждая программа должна иметь приложение, состоящее из</w:t>
      </w:r>
    </w:p>
    <w:p w14:paraId="11EDD1B7" w14:textId="77777777" w:rsidR="00525F2A" w:rsidRDefault="00525F2A" w:rsidP="006C597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Календарного плана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Плана-сетки мероприятий </w:t>
      </w:r>
    </w:p>
    <w:p w14:paraId="6B9306A9" w14:textId="77777777" w:rsidR="00525F2A" w:rsidRDefault="00525F2A" w:rsidP="006C597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М</w:t>
      </w:r>
      <w:r w:rsidR="006C597E" w:rsidRPr="006C597E">
        <w:rPr>
          <w:rFonts w:ascii="Times New Roman" w:hAnsi="Times New Roman" w:cs="Times New Roman"/>
          <w:sz w:val="28"/>
          <w:szCs w:val="28"/>
        </w:rPr>
        <w:t xml:space="preserve">етодических рекомендаций </w:t>
      </w:r>
      <w:r w:rsidR="001F283C">
        <w:rPr>
          <w:rFonts w:ascii="Times New Roman" w:hAnsi="Times New Roman" w:cs="Times New Roman"/>
          <w:sz w:val="28"/>
          <w:szCs w:val="28"/>
        </w:rPr>
        <w:t xml:space="preserve">вожатым и </w:t>
      </w:r>
      <w:r w:rsidR="006C597E" w:rsidRPr="006C597E">
        <w:rPr>
          <w:rFonts w:ascii="Times New Roman" w:hAnsi="Times New Roman" w:cs="Times New Roman"/>
          <w:sz w:val="28"/>
          <w:szCs w:val="28"/>
        </w:rPr>
        <w:t>педагогам по реализации различных этапов программы,</w:t>
      </w:r>
      <w:r w:rsidR="001F283C">
        <w:rPr>
          <w:rFonts w:ascii="Times New Roman" w:hAnsi="Times New Roman" w:cs="Times New Roman"/>
          <w:sz w:val="28"/>
          <w:szCs w:val="28"/>
        </w:rPr>
        <w:t xml:space="preserve"> </w:t>
      </w:r>
    </w:p>
    <w:p w14:paraId="02736F8B" w14:textId="77777777" w:rsidR="00525F2A" w:rsidRDefault="00525F2A" w:rsidP="006C597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-Д</w:t>
      </w:r>
      <w:r w:rsidR="006C597E" w:rsidRPr="006C597E">
        <w:rPr>
          <w:rFonts w:ascii="Times New Roman" w:hAnsi="Times New Roman" w:cs="Times New Roman"/>
          <w:sz w:val="28"/>
          <w:szCs w:val="28"/>
        </w:rPr>
        <w:t xml:space="preserve">иагностических методик, рекомендуемых к использованию. </w:t>
      </w:r>
    </w:p>
    <w:p w14:paraId="218ADB93" w14:textId="77777777" w:rsidR="001F283C" w:rsidRDefault="006C597E" w:rsidP="006C597E">
      <w:pPr>
        <w:spacing w:after="0" w:line="360" w:lineRule="auto"/>
        <w:ind w:firstLine="851"/>
        <w:jc w:val="both"/>
        <w:rPr>
          <w:rFonts w:ascii="Times New Roman" w:hAnsi="Times New Roman" w:cs="Times New Roman"/>
          <w:sz w:val="28"/>
          <w:szCs w:val="28"/>
        </w:rPr>
      </w:pPr>
      <w:r w:rsidRPr="006C597E">
        <w:rPr>
          <w:rFonts w:ascii="Times New Roman" w:hAnsi="Times New Roman" w:cs="Times New Roman"/>
          <w:sz w:val="28"/>
          <w:szCs w:val="28"/>
        </w:rPr>
        <w:t xml:space="preserve">После реализации программы приложение дополняется разработками ключевых </w:t>
      </w:r>
      <w:r w:rsidR="001F283C">
        <w:rPr>
          <w:rFonts w:ascii="Times New Roman" w:hAnsi="Times New Roman" w:cs="Times New Roman"/>
          <w:sz w:val="28"/>
          <w:szCs w:val="28"/>
        </w:rPr>
        <w:t>мероприятий и аналитическими материалами по итогам проведенной диагностики результативности реализации инклюзивной программы.</w:t>
      </w:r>
    </w:p>
    <w:p w14:paraId="67165318" w14:textId="77777777" w:rsidR="003F2408" w:rsidRDefault="003F2408" w:rsidP="00C91A9D">
      <w:pPr>
        <w:spacing w:after="0" w:line="360" w:lineRule="auto"/>
        <w:ind w:firstLine="851"/>
        <w:jc w:val="both"/>
        <w:rPr>
          <w:rFonts w:ascii="Times New Roman" w:hAnsi="Times New Roman" w:cs="Times New Roman"/>
          <w:sz w:val="28"/>
          <w:szCs w:val="28"/>
        </w:rPr>
      </w:pPr>
    </w:p>
    <w:sectPr w:rsidR="003F24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F3910" w14:textId="77777777" w:rsidR="006814D3" w:rsidRDefault="006814D3" w:rsidP="00232258">
      <w:pPr>
        <w:spacing w:after="0" w:line="240" w:lineRule="auto"/>
      </w:pPr>
      <w:r>
        <w:separator/>
      </w:r>
    </w:p>
  </w:endnote>
  <w:endnote w:type="continuationSeparator" w:id="0">
    <w:p w14:paraId="4EA5220C" w14:textId="77777777" w:rsidR="006814D3" w:rsidRDefault="006814D3" w:rsidP="0023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1FDAB" w14:textId="77777777" w:rsidR="006814D3" w:rsidRDefault="006814D3" w:rsidP="00232258">
      <w:pPr>
        <w:spacing w:after="0" w:line="240" w:lineRule="auto"/>
      </w:pPr>
      <w:r>
        <w:separator/>
      </w:r>
    </w:p>
  </w:footnote>
  <w:footnote w:type="continuationSeparator" w:id="0">
    <w:p w14:paraId="03A37156" w14:textId="77777777" w:rsidR="006814D3" w:rsidRDefault="006814D3" w:rsidP="00232258">
      <w:pPr>
        <w:spacing w:after="0" w:line="240" w:lineRule="auto"/>
      </w:pPr>
      <w:r>
        <w:continuationSeparator/>
      </w:r>
    </w:p>
  </w:footnote>
  <w:footnote w:id="1">
    <w:p w14:paraId="344EF89C" w14:textId="77777777" w:rsidR="00865917" w:rsidRDefault="00865917">
      <w:pPr>
        <w:pStyle w:val="a5"/>
      </w:pPr>
      <w:r>
        <w:rPr>
          <w:rStyle w:val="a7"/>
        </w:rPr>
        <w:footnoteRef/>
      </w:r>
      <w:r>
        <w:t xml:space="preserve">  </w:t>
      </w:r>
      <w:r w:rsidRPr="00E605E7">
        <w:rPr>
          <w:rFonts w:ascii="Times New Roman" w:hAnsi="Times New Roman" w:cs="Times New Roman"/>
        </w:rPr>
        <w:t xml:space="preserve">Федеральный Закон «Об основных гарантиях прав ребенка в Российской Федерации от 24 июля 1998 г. № 124-ФЗ (в ред. Федеральных законов от 20.07.2000 №103-ФЗ, от 11.06.2021 №170-ФЗ, от 14.07.2022 №262-ФЗ)    </w:t>
      </w:r>
      <w:hyperlink r:id="rId1" w:history="1">
        <w:r w:rsidRPr="00E605E7">
          <w:rPr>
            <w:rStyle w:val="a8"/>
            <w:rFonts w:ascii="Times New Roman" w:hAnsi="Times New Roman" w:cs="Times New Roman"/>
          </w:rPr>
          <w:t>https://www.consultant.ru/document/cons_doc_LAW_19558/</w:t>
        </w:r>
      </w:hyperlink>
      <w:r>
        <w:t xml:space="preserve"> </w:t>
      </w:r>
    </w:p>
  </w:footnote>
  <w:footnote w:id="2">
    <w:p w14:paraId="54A4532F" w14:textId="1417612C" w:rsidR="00865917" w:rsidRPr="008A5148" w:rsidRDefault="00865917" w:rsidP="00041921">
      <w:pPr>
        <w:pStyle w:val="a5"/>
        <w:rPr>
          <w:rFonts w:ascii="Times New Roman" w:hAnsi="Times New Roman" w:cs="Times New Roman"/>
        </w:rPr>
      </w:pPr>
      <w:r w:rsidRPr="008A5148">
        <w:rPr>
          <w:rStyle w:val="a7"/>
          <w:rFonts w:ascii="Times New Roman" w:hAnsi="Times New Roman" w:cs="Times New Roman"/>
        </w:rPr>
        <w:footnoteRef/>
      </w:r>
      <w:r w:rsidRPr="008A5148">
        <w:rPr>
          <w:rFonts w:ascii="Times New Roman" w:hAnsi="Times New Roman" w:cs="Times New Roman"/>
        </w:rPr>
        <w:t xml:space="preserve">Письмо Министерства образования и науки РФ от 26 октября 2012 г. N 09-260 </w:t>
      </w:r>
      <w:r w:rsidR="000413BA">
        <w:rPr>
          <w:rFonts w:ascii="Times New Roman" w:hAnsi="Times New Roman" w:cs="Times New Roman"/>
        </w:rPr>
        <w:t>«</w:t>
      </w:r>
      <w:r w:rsidRPr="008A5148">
        <w:rPr>
          <w:rFonts w:ascii="Times New Roman" w:hAnsi="Times New Roman" w:cs="Times New Roman"/>
        </w:rPr>
        <w:t xml:space="preserve">О </w:t>
      </w:r>
      <w:r w:rsidR="000413BA">
        <w:rPr>
          <w:rFonts w:ascii="Times New Roman" w:hAnsi="Times New Roman" w:cs="Times New Roman"/>
        </w:rPr>
        <w:t xml:space="preserve">Методических рекомендациях» </w:t>
      </w:r>
      <w:bookmarkStart w:id="0" w:name="_GoBack"/>
      <w:bookmarkEnd w:id="0"/>
      <w:r w:rsidR="006814D3" w:rsidRPr="008A5148">
        <w:rPr>
          <w:rFonts w:ascii="Times New Roman" w:hAnsi="Times New Roman" w:cs="Times New Roman"/>
        </w:rPr>
        <w:fldChar w:fldCharType="begin"/>
      </w:r>
      <w:r w:rsidR="006814D3" w:rsidRPr="008A5148">
        <w:rPr>
          <w:rFonts w:ascii="Times New Roman" w:hAnsi="Times New Roman" w:cs="Times New Roman"/>
        </w:rPr>
        <w:instrText xml:space="preserve"> HYPERLINK "https://base.garant.ru/70304056/53f89421bbdaf741eb2d1ecc4ddb4c33/" \l "friends" </w:instrText>
      </w:r>
      <w:r w:rsidR="006814D3" w:rsidRPr="008A5148">
        <w:rPr>
          <w:rFonts w:ascii="Times New Roman" w:hAnsi="Times New Roman" w:cs="Times New Roman"/>
        </w:rPr>
        <w:fldChar w:fldCharType="separate"/>
      </w:r>
      <w:r w:rsidRPr="008A5148">
        <w:rPr>
          <w:rStyle w:val="a8"/>
          <w:rFonts w:ascii="Times New Roman" w:hAnsi="Times New Roman" w:cs="Times New Roman"/>
        </w:rPr>
        <w:t>https://base.garant.ru/70304056/53f89421bbdaf741eb2d1ecc4ddb4c33/#friends</w:t>
      </w:r>
      <w:r w:rsidR="006814D3" w:rsidRPr="008A5148">
        <w:rPr>
          <w:rStyle w:val="a8"/>
          <w:rFonts w:ascii="Times New Roman" w:hAnsi="Times New Roman" w:cs="Times New Roman"/>
        </w:rPr>
        <w:fldChar w:fldCharType="end"/>
      </w:r>
      <w:r w:rsidRPr="008A5148">
        <w:rPr>
          <w:rFonts w:ascii="Times New Roman" w:hAnsi="Times New Roman" w:cs="Times New Roman"/>
        </w:rPr>
        <w:t xml:space="preserve"> </w:t>
      </w:r>
    </w:p>
  </w:footnote>
  <w:footnote w:id="3">
    <w:p w14:paraId="3F181C19" w14:textId="77777777" w:rsidR="00865917" w:rsidRPr="008A5148" w:rsidRDefault="00865917" w:rsidP="000D4E67">
      <w:pPr>
        <w:pStyle w:val="a5"/>
        <w:rPr>
          <w:rFonts w:ascii="Times New Roman" w:hAnsi="Times New Roman" w:cs="Times New Roman"/>
        </w:rPr>
      </w:pPr>
      <w:r w:rsidRPr="008A5148">
        <w:rPr>
          <w:rStyle w:val="a7"/>
          <w:rFonts w:ascii="Times New Roman" w:hAnsi="Times New Roman" w:cs="Times New Roman"/>
        </w:rPr>
        <w:footnoteRef/>
      </w:r>
      <w:r w:rsidRPr="008A5148">
        <w:rPr>
          <w:rFonts w:ascii="Times New Roman" w:hAnsi="Times New Roman" w:cs="Times New Roman"/>
        </w:rPr>
        <w:t xml:space="preserve"> Соловьева И. Л., </w:t>
      </w:r>
      <w:proofErr w:type="spellStart"/>
      <w:r w:rsidRPr="008A5148">
        <w:rPr>
          <w:rFonts w:ascii="Times New Roman" w:hAnsi="Times New Roman" w:cs="Times New Roman"/>
        </w:rPr>
        <w:t>Комышанова</w:t>
      </w:r>
      <w:proofErr w:type="spellEnd"/>
      <w:r w:rsidRPr="008A5148">
        <w:rPr>
          <w:rFonts w:ascii="Times New Roman" w:hAnsi="Times New Roman" w:cs="Times New Roman"/>
        </w:rPr>
        <w:t xml:space="preserve"> К. Э. Дети с ОВЗ и специфика организации их отдыха и оздоровления:</w:t>
      </w:r>
    </w:p>
    <w:p w14:paraId="1AFAC5BF" w14:textId="77777777" w:rsidR="00865917" w:rsidRDefault="00865917" w:rsidP="000D4E67">
      <w:pPr>
        <w:pStyle w:val="a5"/>
      </w:pPr>
      <w:r w:rsidRPr="008A5148">
        <w:rPr>
          <w:rFonts w:ascii="Times New Roman" w:hAnsi="Times New Roman" w:cs="Times New Roman"/>
        </w:rPr>
        <w:t>лучшие региональные практики: — М.: ФГБОУ ДО «Федеральный центр детско-юношеского туризма и краеведения», 2021. — 56 с.</w:t>
      </w:r>
    </w:p>
  </w:footnote>
  <w:footnote w:id="4">
    <w:p w14:paraId="218101FC" w14:textId="77777777" w:rsidR="00865917" w:rsidRPr="008A5148" w:rsidRDefault="00865917" w:rsidP="00AE080A">
      <w:pPr>
        <w:pStyle w:val="a5"/>
        <w:rPr>
          <w:rFonts w:ascii="Times New Roman" w:hAnsi="Times New Roman" w:cs="Times New Roman"/>
        </w:rPr>
      </w:pPr>
      <w:r>
        <w:rPr>
          <w:rStyle w:val="a7"/>
        </w:rPr>
        <w:footnoteRef/>
      </w:r>
      <w:r>
        <w:t xml:space="preserve"> </w:t>
      </w:r>
      <w:r w:rsidRPr="008A5148">
        <w:rPr>
          <w:rFonts w:ascii="Times New Roman" w:hAnsi="Times New Roman" w:cs="Times New Roman"/>
        </w:rPr>
        <w:t xml:space="preserve">Соловьева И. Л., </w:t>
      </w:r>
      <w:proofErr w:type="spellStart"/>
      <w:r w:rsidRPr="008A5148">
        <w:rPr>
          <w:rFonts w:ascii="Times New Roman" w:hAnsi="Times New Roman" w:cs="Times New Roman"/>
        </w:rPr>
        <w:t>Комышанова</w:t>
      </w:r>
      <w:proofErr w:type="spellEnd"/>
      <w:r w:rsidRPr="008A5148">
        <w:rPr>
          <w:rFonts w:ascii="Times New Roman" w:hAnsi="Times New Roman" w:cs="Times New Roman"/>
        </w:rPr>
        <w:t xml:space="preserve"> К. Э. Дети с ОВЗ и специфика организации их отдыха и оздоровления:</w:t>
      </w:r>
    </w:p>
    <w:p w14:paraId="6D35F2F7" w14:textId="77777777" w:rsidR="00865917" w:rsidRDefault="00865917" w:rsidP="00AE080A">
      <w:pPr>
        <w:pStyle w:val="a5"/>
      </w:pPr>
      <w:r w:rsidRPr="008A5148">
        <w:rPr>
          <w:rFonts w:ascii="Times New Roman" w:hAnsi="Times New Roman" w:cs="Times New Roman"/>
        </w:rPr>
        <w:t>лучшие региональные практики: — М.: ФГБОУ ДО «Федеральный центр детско-юношеского туризма и краеведения», 2021. — 56 с.</w:t>
      </w:r>
    </w:p>
  </w:footnote>
  <w:footnote w:id="5">
    <w:p w14:paraId="49B6E671" w14:textId="77777777" w:rsidR="00865917" w:rsidRPr="008A5148" w:rsidRDefault="00865917">
      <w:pPr>
        <w:pStyle w:val="a5"/>
        <w:rPr>
          <w:rFonts w:ascii="Times New Roman" w:hAnsi="Times New Roman" w:cs="Times New Roman"/>
        </w:rPr>
      </w:pPr>
      <w:r w:rsidRPr="008A5148">
        <w:rPr>
          <w:rStyle w:val="a7"/>
          <w:rFonts w:ascii="Times New Roman" w:hAnsi="Times New Roman" w:cs="Times New Roman"/>
        </w:rPr>
        <w:footnoteRef/>
      </w:r>
      <w:r w:rsidRPr="008A5148">
        <w:rPr>
          <w:rFonts w:ascii="Times New Roman" w:hAnsi="Times New Roman" w:cs="Times New Roman"/>
        </w:rPr>
        <w:t xml:space="preserve"> </w:t>
      </w:r>
      <w:hyperlink r:id="rId2" w:history="1">
        <w:r w:rsidRPr="008A5148">
          <w:rPr>
            <w:rStyle w:val="a8"/>
            <w:rFonts w:ascii="Times New Roman" w:hAnsi="Times New Roman" w:cs="Times New Roman"/>
          </w:rPr>
          <w:t>http://static.government.ru/media/files/f5Z8H9tgUK5Y9qtJ0tEFnyHlBitwN4gB.pdf</w:t>
        </w:r>
      </w:hyperlink>
      <w:r w:rsidRPr="008A5148">
        <w:rPr>
          <w:rFonts w:ascii="Times New Roman" w:hAnsi="Times New Roman" w:cs="Times New Roman"/>
        </w:rPr>
        <w:t xml:space="preserve"> </w:t>
      </w:r>
    </w:p>
  </w:footnote>
  <w:footnote w:id="6">
    <w:p w14:paraId="08B34882" w14:textId="77777777" w:rsidR="00865917" w:rsidRDefault="00865917">
      <w:pPr>
        <w:pStyle w:val="a5"/>
      </w:pPr>
      <w:r w:rsidRPr="008A5148">
        <w:rPr>
          <w:rStyle w:val="a7"/>
          <w:rFonts w:ascii="Times New Roman" w:hAnsi="Times New Roman" w:cs="Times New Roman"/>
        </w:rPr>
        <w:footnoteRef/>
      </w:r>
      <w:r w:rsidRPr="008A5148">
        <w:rPr>
          <w:rFonts w:ascii="Times New Roman" w:hAnsi="Times New Roman" w:cs="Times New Roman"/>
        </w:rPr>
        <w:t xml:space="preserve"> Там же   </w:t>
      </w:r>
      <w:hyperlink r:id="rId3" w:history="1">
        <w:r w:rsidRPr="008A5148">
          <w:rPr>
            <w:rStyle w:val="a8"/>
            <w:rFonts w:ascii="Times New Roman" w:hAnsi="Times New Roman" w:cs="Times New Roman"/>
          </w:rPr>
          <w:t>http://static.government.ru/media/files/f5Z8H9tgUK5Y9qtJ0tEFnyHlBitwN4gB.pdf</w:t>
        </w:r>
      </w:hyperlink>
      <w:r>
        <w:t xml:space="preserve"> </w:t>
      </w:r>
    </w:p>
  </w:footnote>
  <w:footnote w:id="7">
    <w:p w14:paraId="60F15354" w14:textId="77777777" w:rsidR="00865917" w:rsidRPr="008A5148" w:rsidRDefault="00865917" w:rsidP="005115B1">
      <w:pPr>
        <w:pStyle w:val="a5"/>
        <w:jc w:val="both"/>
        <w:rPr>
          <w:rFonts w:ascii="Times New Roman" w:hAnsi="Times New Roman" w:cs="Times New Roman"/>
        </w:rPr>
      </w:pPr>
      <w:r>
        <w:rPr>
          <w:rStyle w:val="a7"/>
        </w:rPr>
        <w:footnoteRef/>
      </w:r>
      <w:r>
        <w:t xml:space="preserve"> </w:t>
      </w:r>
      <w:r w:rsidRPr="008A5148">
        <w:rPr>
          <w:rFonts w:ascii="Times New Roman" w:hAnsi="Times New Roman" w:cs="Times New Roman"/>
        </w:rPr>
        <w:t xml:space="preserve">МЕТОДИЧЕСКИЕ РЕКОМЕНДАЦИИ по проведению в организациях отдыха детей и их оздоровления инклюзивных смен для детей с ограниченными возможностями здоровья и детей-инвалидов </w:t>
      </w:r>
      <w:hyperlink r:id="rId4" w:history="1">
        <w:r w:rsidRPr="008A5148">
          <w:rPr>
            <w:rStyle w:val="a8"/>
            <w:rFonts w:ascii="Times New Roman" w:hAnsi="Times New Roman" w:cs="Times New Roman"/>
          </w:rPr>
          <w:t>https://edu.gov.ru/press/4407/minprosvescheniya-rossii-opublikovalo-metodicheskie-rekomendacii-po-provedeniyu-inklyuzivnyh-smen-dlya-detey-s-ovz-i-invalidnostyu/</w:t>
        </w:r>
      </w:hyperlink>
      <w:r w:rsidRPr="008A5148">
        <w:rPr>
          <w:rFonts w:ascii="Times New Roman" w:hAnsi="Times New Roman" w:cs="Times New Roman"/>
        </w:rPr>
        <w:t xml:space="preserve"> </w:t>
      </w:r>
    </w:p>
  </w:footnote>
  <w:footnote w:id="8">
    <w:p w14:paraId="2516AEE2" w14:textId="77777777" w:rsidR="00865917" w:rsidRDefault="00865917">
      <w:pPr>
        <w:pStyle w:val="a5"/>
      </w:pPr>
      <w:r>
        <w:rPr>
          <w:rStyle w:val="a7"/>
        </w:rPr>
        <w:footnoteRef/>
      </w:r>
      <w:r>
        <w:t xml:space="preserve">  Там же </w:t>
      </w:r>
      <w:hyperlink r:id="rId5" w:history="1">
        <w:r w:rsidRPr="00B77BCB">
          <w:rPr>
            <w:rStyle w:val="a8"/>
          </w:rPr>
          <w:t>https://edu.gov.ru/press/4407/minprosvescheniya-rossii-opublikovalo-metodicheskie-rekomendacii-po-provedeniyu-inklyuzivnyh-smen-dlya-detey-s-ovz-i-invalidnostyu/</w:t>
        </w:r>
      </w:hyperlink>
      <w:r>
        <w:t xml:space="preserve"> </w:t>
      </w:r>
    </w:p>
  </w:footnote>
  <w:footnote w:id="9">
    <w:p w14:paraId="723FE71F" w14:textId="77777777" w:rsidR="00865917" w:rsidRDefault="00865917">
      <w:pPr>
        <w:pStyle w:val="a5"/>
      </w:pPr>
      <w:r>
        <w:rPr>
          <w:rStyle w:val="a7"/>
        </w:rPr>
        <w:footnoteRef/>
      </w:r>
      <w:r>
        <w:t xml:space="preserve"> </w:t>
      </w:r>
      <w:r w:rsidRPr="00FF4185">
        <w:t xml:space="preserve"> </w:t>
      </w:r>
      <w:r w:rsidRPr="00AB7185">
        <w:rPr>
          <w:rFonts w:ascii="Times New Roman" w:hAnsi="Times New Roman" w:cs="Times New Roman"/>
        </w:rPr>
        <w:t xml:space="preserve">Письмо Министерства образования и науки РФ от 26 октября 2012 г. N 09-260 О МЕТОДИЧЕСКИХ РЕКОМЕНДАЦИЯХ  </w:t>
      </w:r>
      <w:hyperlink r:id="rId6" w:anchor="friends" w:history="1">
        <w:r w:rsidRPr="00AB7185">
          <w:rPr>
            <w:rStyle w:val="a8"/>
            <w:rFonts w:ascii="Times New Roman" w:hAnsi="Times New Roman" w:cs="Times New Roman"/>
          </w:rPr>
          <w:t>https://base.garant.ru/70304056/53f89421bbdaf741eb2d1ecc4ddb4c33/#friends</w:t>
        </w:r>
      </w:hyperlink>
      <w:r>
        <w:t xml:space="preserve"> </w:t>
      </w:r>
    </w:p>
  </w:footnote>
  <w:footnote w:id="10">
    <w:p w14:paraId="189273FE" w14:textId="77777777" w:rsidR="00865917" w:rsidRDefault="00865917" w:rsidP="00E211CB">
      <w:pPr>
        <w:pStyle w:val="a5"/>
      </w:pPr>
      <w:r>
        <w:rPr>
          <w:rStyle w:val="a7"/>
        </w:rPr>
        <w:footnoteRef/>
      </w:r>
      <w:r>
        <w:t xml:space="preserve"> </w:t>
      </w:r>
      <w:r w:rsidRPr="00AB7185">
        <w:rPr>
          <w:rFonts w:ascii="Times New Roman" w:hAnsi="Times New Roman" w:cs="Times New Roman"/>
        </w:rPr>
        <w:t>ПРИМЕРНАЯ ПРОГРАММА ВОСПИТАНИЯ для организаций отдыха детей и их оздоровления,- ВДЦ «Смена» Министерство просвещения РФ, 2022</w:t>
      </w:r>
    </w:p>
  </w:footnote>
  <w:footnote w:id="11">
    <w:p w14:paraId="4578A81F" w14:textId="77777777" w:rsidR="00BF432B" w:rsidRDefault="00BF432B">
      <w:pPr>
        <w:pStyle w:val="a5"/>
      </w:pPr>
      <w:r>
        <w:rPr>
          <w:rStyle w:val="a7"/>
        </w:rPr>
        <w:footnoteRef/>
      </w:r>
      <w:r>
        <w:t xml:space="preserve"> </w:t>
      </w:r>
      <w:hyperlink r:id="rId7" w:history="1">
        <w:r w:rsidR="00DA22F6" w:rsidRPr="00B77BCB">
          <w:rPr>
            <w:rStyle w:val="a8"/>
          </w:rPr>
          <w:t>https://edu.gov.ru/press/4407/minprosvescheniya-rossii-opublikovalo-metodicheskie-rekomendacii-po-provedeniyu-inklyuzivnyh-smen-dlya-detey-s-ovz-i-invalidnostyu/</w:t>
        </w:r>
      </w:hyperlink>
      <w:r w:rsidR="00DA22F6">
        <w:t xml:space="preserve"> </w:t>
      </w:r>
    </w:p>
  </w:footnote>
  <w:footnote w:id="12">
    <w:p w14:paraId="40D686BA" w14:textId="77777777" w:rsidR="00B35B8F" w:rsidRDefault="00B35B8F">
      <w:pPr>
        <w:pStyle w:val="a5"/>
      </w:pPr>
      <w:r>
        <w:rPr>
          <w:rStyle w:val="a7"/>
        </w:rPr>
        <w:footnoteRef/>
      </w:r>
      <w:r>
        <w:t xml:space="preserve"> </w:t>
      </w:r>
      <w:r w:rsidRPr="00B35B8F">
        <w:t>Мы – в Мире, Мир – в нас! //Сборник методических материалов как результат работы Экспериментальной площадки ФИРО РАНХиГС при Президенте РФ и отражение мультимодального подхода к разработке и реализации оздоровительных, образовательных, воспитательных программ.- Таганрог, 2021.- 200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4057E"/>
    <w:multiLevelType w:val="multilevel"/>
    <w:tmpl w:val="BD34132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24E931F3"/>
    <w:multiLevelType w:val="hybridMultilevel"/>
    <w:tmpl w:val="B6682E3E"/>
    <w:lvl w:ilvl="0" w:tplc="90AE034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DA34512"/>
    <w:multiLevelType w:val="multilevel"/>
    <w:tmpl w:val="CEFC4E4C"/>
    <w:lvl w:ilvl="0">
      <w:start w:val="4"/>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3172" w:hanging="720"/>
      </w:pPr>
      <w:rPr>
        <w:rFonts w:hint="default"/>
      </w:rPr>
    </w:lvl>
    <w:lvl w:ilvl="3">
      <w:start w:val="1"/>
      <w:numFmt w:val="decimal"/>
      <w:isLgl/>
      <w:lvlText w:val="%1.%2.%3.%4."/>
      <w:lvlJc w:val="left"/>
      <w:pPr>
        <w:ind w:left="4578" w:hanging="1080"/>
      </w:pPr>
      <w:rPr>
        <w:rFonts w:hint="default"/>
      </w:rPr>
    </w:lvl>
    <w:lvl w:ilvl="4">
      <w:start w:val="1"/>
      <w:numFmt w:val="decimal"/>
      <w:isLgl/>
      <w:lvlText w:val="%1.%2.%3.%4.%5."/>
      <w:lvlJc w:val="left"/>
      <w:pPr>
        <w:ind w:left="5624" w:hanging="1080"/>
      </w:pPr>
      <w:rPr>
        <w:rFonts w:hint="default"/>
      </w:rPr>
    </w:lvl>
    <w:lvl w:ilvl="5">
      <w:start w:val="1"/>
      <w:numFmt w:val="decimal"/>
      <w:isLgl/>
      <w:lvlText w:val="%1.%2.%3.%4.%5.%6."/>
      <w:lvlJc w:val="left"/>
      <w:pPr>
        <w:ind w:left="7030" w:hanging="1440"/>
      </w:pPr>
      <w:rPr>
        <w:rFonts w:hint="default"/>
      </w:rPr>
    </w:lvl>
    <w:lvl w:ilvl="6">
      <w:start w:val="1"/>
      <w:numFmt w:val="decimal"/>
      <w:isLgl/>
      <w:lvlText w:val="%1.%2.%3.%4.%5.%6.%7."/>
      <w:lvlJc w:val="left"/>
      <w:pPr>
        <w:ind w:left="8436" w:hanging="1800"/>
      </w:pPr>
      <w:rPr>
        <w:rFonts w:hint="default"/>
      </w:rPr>
    </w:lvl>
    <w:lvl w:ilvl="7">
      <w:start w:val="1"/>
      <w:numFmt w:val="decimal"/>
      <w:isLgl/>
      <w:lvlText w:val="%1.%2.%3.%4.%5.%6.%7.%8."/>
      <w:lvlJc w:val="left"/>
      <w:pPr>
        <w:ind w:left="9482" w:hanging="1800"/>
      </w:pPr>
      <w:rPr>
        <w:rFonts w:hint="default"/>
      </w:rPr>
    </w:lvl>
    <w:lvl w:ilvl="8">
      <w:start w:val="1"/>
      <w:numFmt w:val="decimal"/>
      <w:isLgl/>
      <w:lvlText w:val="%1.%2.%3.%4.%5.%6.%7.%8.%9."/>
      <w:lvlJc w:val="left"/>
      <w:pPr>
        <w:ind w:left="10888" w:hanging="2160"/>
      </w:pPr>
      <w:rPr>
        <w:rFonts w:hint="default"/>
      </w:rPr>
    </w:lvl>
  </w:abstractNum>
  <w:abstractNum w:abstractNumId="3">
    <w:nsid w:val="5F4E72F1"/>
    <w:multiLevelType w:val="multilevel"/>
    <w:tmpl w:val="A6AC9B98"/>
    <w:lvl w:ilvl="0">
      <w:start w:val="5"/>
      <w:numFmt w:val="decimal"/>
      <w:lvlText w:val="%1."/>
      <w:lvlJc w:val="left"/>
      <w:pPr>
        <w:ind w:left="450" w:hanging="45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
    <w:nsid w:val="6B1730AB"/>
    <w:multiLevelType w:val="hybridMultilevel"/>
    <w:tmpl w:val="A6768B36"/>
    <w:lvl w:ilvl="0" w:tplc="831E79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8AE"/>
    <w:rsid w:val="000413BA"/>
    <w:rsid w:val="00041921"/>
    <w:rsid w:val="000662EF"/>
    <w:rsid w:val="00086CFE"/>
    <w:rsid w:val="000C2EC8"/>
    <w:rsid w:val="000C4D7E"/>
    <w:rsid w:val="000D4E67"/>
    <w:rsid w:val="000F622F"/>
    <w:rsid w:val="00143C27"/>
    <w:rsid w:val="001935AB"/>
    <w:rsid w:val="001975BA"/>
    <w:rsid w:val="001D6429"/>
    <w:rsid w:val="001E4651"/>
    <w:rsid w:val="001F283C"/>
    <w:rsid w:val="0023156F"/>
    <w:rsid w:val="002319B4"/>
    <w:rsid w:val="00232258"/>
    <w:rsid w:val="00236B69"/>
    <w:rsid w:val="002A1D8F"/>
    <w:rsid w:val="002B0A27"/>
    <w:rsid w:val="002E6EC8"/>
    <w:rsid w:val="00312857"/>
    <w:rsid w:val="00336477"/>
    <w:rsid w:val="003540CA"/>
    <w:rsid w:val="00360D26"/>
    <w:rsid w:val="003E5BE9"/>
    <w:rsid w:val="003F2408"/>
    <w:rsid w:val="004164F8"/>
    <w:rsid w:val="00421E24"/>
    <w:rsid w:val="004F4A6B"/>
    <w:rsid w:val="005021B2"/>
    <w:rsid w:val="005115B1"/>
    <w:rsid w:val="00512151"/>
    <w:rsid w:val="005170B4"/>
    <w:rsid w:val="00525F2A"/>
    <w:rsid w:val="005A1598"/>
    <w:rsid w:val="005E58FC"/>
    <w:rsid w:val="00614182"/>
    <w:rsid w:val="00650D2D"/>
    <w:rsid w:val="00664E23"/>
    <w:rsid w:val="006814D3"/>
    <w:rsid w:val="006A79BC"/>
    <w:rsid w:val="006C597E"/>
    <w:rsid w:val="006D5E1C"/>
    <w:rsid w:val="0072558B"/>
    <w:rsid w:val="00751BB8"/>
    <w:rsid w:val="00762ED2"/>
    <w:rsid w:val="007C576A"/>
    <w:rsid w:val="007E6735"/>
    <w:rsid w:val="00853634"/>
    <w:rsid w:val="00865917"/>
    <w:rsid w:val="00870A72"/>
    <w:rsid w:val="00877D7D"/>
    <w:rsid w:val="008938E0"/>
    <w:rsid w:val="008967C7"/>
    <w:rsid w:val="008A5148"/>
    <w:rsid w:val="008B01C3"/>
    <w:rsid w:val="009144D9"/>
    <w:rsid w:val="00946DC5"/>
    <w:rsid w:val="00972FF2"/>
    <w:rsid w:val="00986286"/>
    <w:rsid w:val="009A1488"/>
    <w:rsid w:val="009A609B"/>
    <w:rsid w:val="00A06ED3"/>
    <w:rsid w:val="00A853D9"/>
    <w:rsid w:val="00A97613"/>
    <w:rsid w:val="00AA79F1"/>
    <w:rsid w:val="00AB7185"/>
    <w:rsid w:val="00AC5853"/>
    <w:rsid w:val="00AE080A"/>
    <w:rsid w:val="00B046DE"/>
    <w:rsid w:val="00B274C6"/>
    <w:rsid w:val="00B35B8F"/>
    <w:rsid w:val="00B672BB"/>
    <w:rsid w:val="00B83687"/>
    <w:rsid w:val="00B94DD7"/>
    <w:rsid w:val="00BA4CA8"/>
    <w:rsid w:val="00BC72EF"/>
    <w:rsid w:val="00BF432B"/>
    <w:rsid w:val="00C72A1A"/>
    <w:rsid w:val="00C91A9D"/>
    <w:rsid w:val="00C92824"/>
    <w:rsid w:val="00CB03C0"/>
    <w:rsid w:val="00D14150"/>
    <w:rsid w:val="00D30EE5"/>
    <w:rsid w:val="00D3775C"/>
    <w:rsid w:val="00D65CF4"/>
    <w:rsid w:val="00D71444"/>
    <w:rsid w:val="00DA22F6"/>
    <w:rsid w:val="00DC2DCB"/>
    <w:rsid w:val="00DD3998"/>
    <w:rsid w:val="00DD5183"/>
    <w:rsid w:val="00E11DA5"/>
    <w:rsid w:val="00E211CB"/>
    <w:rsid w:val="00E3055E"/>
    <w:rsid w:val="00E44975"/>
    <w:rsid w:val="00E605E7"/>
    <w:rsid w:val="00E84313"/>
    <w:rsid w:val="00EA3463"/>
    <w:rsid w:val="00EC68AE"/>
    <w:rsid w:val="00EF418D"/>
    <w:rsid w:val="00F567B3"/>
    <w:rsid w:val="00F70076"/>
    <w:rsid w:val="00FC2006"/>
    <w:rsid w:val="00FD31BF"/>
    <w:rsid w:val="00FF4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A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998"/>
  </w:style>
  <w:style w:type="paragraph" w:styleId="1">
    <w:name w:val="heading 1"/>
    <w:basedOn w:val="a"/>
    <w:next w:val="a"/>
    <w:link w:val="10"/>
    <w:uiPriority w:val="9"/>
    <w:qFormat/>
    <w:rsid w:val="00B836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19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3156F"/>
    <w:pPr>
      <w:spacing w:after="200" w:line="276" w:lineRule="auto"/>
      <w:ind w:left="720"/>
      <w:contextualSpacing/>
    </w:pPr>
    <w:rPr>
      <w:rFonts w:ascii="Times New Roman" w:eastAsia="Times New Roman" w:hAnsi="Times New Roman" w:cs="Times New Roman"/>
      <w:sz w:val="24"/>
    </w:rPr>
  </w:style>
  <w:style w:type="table" w:customStyle="1" w:styleId="11">
    <w:name w:val="Сетка таблицы1"/>
    <w:basedOn w:val="a1"/>
    <w:next w:val="a3"/>
    <w:uiPriority w:val="59"/>
    <w:rsid w:val="0023156F"/>
    <w:pPr>
      <w:spacing w:after="0" w:line="240" w:lineRule="auto"/>
    </w:pPr>
    <w:rPr>
      <w:rFonts w:ascii="Times New Roman" w:eastAsia="Times New Roman" w:hAnsi="Times New Roman" w:cs="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footnote text"/>
    <w:basedOn w:val="a"/>
    <w:link w:val="a6"/>
    <w:uiPriority w:val="99"/>
    <w:semiHidden/>
    <w:unhideWhenUsed/>
    <w:rsid w:val="00232258"/>
    <w:pPr>
      <w:spacing w:after="0" w:line="240" w:lineRule="auto"/>
    </w:pPr>
    <w:rPr>
      <w:sz w:val="20"/>
      <w:szCs w:val="20"/>
    </w:rPr>
  </w:style>
  <w:style w:type="character" w:customStyle="1" w:styleId="a6">
    <w:name w:val="Текст сноски Знак"/>
    <w:basedOn w:val="a0"/>
    <w:link w:val="a5"/>
    <w:uiPriority w:val="99"/>
    <w:semiHidden/>
    <w:rsid w:val="00232258"/>
    <w:rPr>
      <w:sz w:val="20"/>
      <w:szCs w:val="20"/>
    </w:rPr>
  </w:style>
  <w:style w:type="character" w:styleId="a7">
    <w:name w:val="footnote reference"/>
    <w:basedOn w:val="a0"/>
    <w:uiPriority w:val="99"/>
    <w:semiHidden/>
    <w:unhideWhenUsed/>
    <w:rsid w:val="00232258"/>
    <w:rPr>
      <w:vertAlign w:val="superscript"/>
    </w:rPr>
  </w:style>
  <w:style w:type="character" w:styleId="a8">
    <w:name w:val="Hyperlink"/>
    <w:basedOn w:val="a0"/>
    <w:uiPriority w:val="99"/>
    <w:unhideWhenUsed/>
    <w:rsid w:val="001D6429"/>
    <w:rPr>
      <w:color w:val="0563C1" w:themeColor="hyperlink"/>
      <w:u w:val="single"/>
    </w:rPr>
  </w:style>
  <w:style w:type="character" w:customStyle="1" w:styleId="10">
    <w:name w:val="Заголовок 1 Знак"/>
    <w:basedOn w:val="a0"/>
    <w:link w:val="1"/>
    <w:uiPriority w:val="9"/>
    <w:rsid w:val="00B83687"/>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998"/>
  </w:style>
  <w:style w:type="paragraph" w:styleId="1">
    <w:name w:val="heading 1"/>
    <w:basedOn w:val="a"/>
    <w:next w:val="a"/>
    <w:link w:val="10"/>
    <w:uiPriority w:val="9"/>
    <w:qFormat/>
    <w:rsid w:val="00B836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19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3156F"/>
    <w:pPr>
      <w:spacing w:after="200" w:line="276" w:lineRule="auto"/>
      <w:ind w:left="720"/>
      <w:contextualSpacing/>
    </w:pPr>
    <w:rPr>
      <w:rFonts w:ascii="Times New Roman" w:eastAsia="Times New Roman" w:hAnsi="Times New Roman" w:cs="Times New Roman"/>
      <w:sz w:val="24"/>
    </w:rPr>
  </w:style>
  <w:style w:type="table" w:customStyle="1" w:styleId="11">
    <w:name w:val="Сетка таблицы1"/>
    <w:basedOn w:val="a1"/>
    <w:next w:val="a3"/>
    <w:uiPriority w:val="59"/>
    <w:rsid w:val="0023156F"/>
    <w:pPr>
      <w:spacing w:after="0" w:line="240" w:lineRule="auto"/>
    </w:pPr>
    <w:rPr>
      <w:rFonts w:ascii="Times New Roman" w:eastAsia="Times New Roman" w:hAnsi="Times New Roman" w:cs="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footnote text"/>
    <w:basedOn w:val="a"/>
    <w:link w:val="a6"/>
    <w:uiPriority w:val="99"/>
    <w:semiHidden/>
    <w:unhideWhenUsed/>
    <w:rsid w:val="00232258"/>
    <w:pPr>
      <w:spacing w:after="0" w:line="240" w:lineRule="auto"/>
    </w:pPr>
    <w:rPr>
      <w:sz w:val="20"/>
      <w:szCs w:val="20"/>
    </w:rPr>
  </w:style>
  <w:style w:type="character" w:customStyle="1" w:styleId="a6">
    <w:name w:val="Текст сноски Знак"/>
    <w:basedOn w:val="a0"/>
    <w:link w:val="a5"/>
    <w:uiPriority w:val="99"/>
    <w:semiHidden/>
    <w:rsid w:val="00232258"/>
    <w:rPr>
      <w:sz w:val="20"/>
      <w:szCs w:val="20"/>
    </w:rPr>
  </w:style>
  <w:style w:type="character" w:styleId="a7">
    <w:name w:val="footnote reference"/>
    <w:basedOn w:val="a0"/>
    <w:uiPriority w:val="99"/>
    <w:semiHidden/>
    <w:unhideWhenUsed/>
    <w:rsid w:val="00232258"/>
    <w:rPr>
      <w:vertAlign w:val="superscript"/>
    </w:rPr>
  </w:style>
  <w:style w:type="character" w:styleId="a8">
    <w:name w:val="Hyperlink"/>
    <w:basedOn w:val="a0"/>
    <w:uiPriority w:val="99"/>
    <w:unhideWhenUsed/>
    <w:rsid w:val="001D6429"/>
    <w:rPr>
      <w:color w:val="0563C1" w:themeColor="hyperlink"/>
      <w:u w:val="single"/>
    </w:rPr>
  </w:style>
  <w:style w:type="character" w:customStyle="1" w:styleId="10">
    <w:name w:val="Заголовок 1 Знак"/>
    <w:basedOn w:val="a0"/>
    <w:link w:val="1"/>
    <w:uiPriority w:val="9"/>
    <w:rsid w:val="00B8368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671252">
      <w:bodyDiv w:val="1"/>
      <w:marLeft w:val="0"/>
      <w:marRight w:val="0"/>
      <w:marTop w:val="0"/>
      <w:marBottom w:val="0"/>
      <w:divBdr>
        <w:top w:val="none" w:sz="0" w:space="0" w:color="auto"/>
        <w:left w:val="none" w:sz="0" w:space="0" w:color="auto"/>
        <w:bottom w:val="none" w:sz="0" w:space="0" w:color="auto"/>
        <w:right w:val="none" w:sz="0" w:space="0" w:color="auto"/>
      </w:divBdr>
    </w:div>
    <w:div w:id="1076366503">
      <w:bodyDiv w:val="1"/>
      <w:marLeft w:val="0"/>
      <w:marRight w:val="0"/>
      <w:marTop w:val="0"/>
      <w:marBottom w:val="0"/>
      <w:divBdr>
        <w:top w:val="none" w:sz="0" w:space="0" w:color="auto"/>
        <w:left w:val="none" w:sz="0" w:space="0" w:color="auto"/>
        <w:bottom w:val="none" w:sz="0" w:space="0" w:color="auto"/>
        <w:right w:val="none" w:sz="0" w:space="0" w:color="auto"/>
      </w:divBdr>
      <w:divsChild>
        <w:div w:id="1895004283">
          <w:marLeft w:val="0"/>
          <w:marRight w:val="0"/>
          <w:marTop w:val="0"/>
          <w:marBottom w:val="240"/>
          <w:divBdr>
            <w:top w:val="none" w:sz="0" w:space="0" w:color="auto"/>
            <w:left w:val="none" w:sz="0" w:space="0" w:color="auto"/>
            <w:bottom w:val="none" w:sz="0" w:space="0" w:color="auto"/>
            <w:right w:val="none" w:sz="0" w:space="0" w:color="auto"/>
          </w:divBdr>
        </w:div>
        <w:div w:id="609313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atic.government.ru/media/files/f5Z8H9tgUK5Y9qtJ0tEFnyHlBitwN4gB.pdf" TargetMode="External"/><Relationship Id="rId7" Type="http://schemas.openxmlformats.org/officeDocument/2006/relationships/hyperlink" Target="https://edu.gov.ru/press/4407/minprosvescheniya-rossii-opublikovalo-metodicheskie-rekomendacii-po-provedeniyu-inklyuzivnyh-smen-dlya-detey-s-ovz-i-invalidnostyu/" TargetMode="External"/><Relationship Id="rId2" Type="http://schemas.openxmlformats.org/officeDocument/2006/relationships/hyperlink" Target="http://static.government.ru/media/files/f5Z8H9tgUK5Y9qtJ0tEFnyHlBitwN4gB.pdf" TargetMode="External"/><Relationship Id="rId1" Type="http://schemas.openxmlformats.org/officeDocument/2006/relationships/hyperlink" Target="https://www.consultant.ru/document/cons_doc_LAW_19558/" TargetMode="External"/><Relationship Id="rId6" Type="http://schemas.openxmlformats.org/officeDocument/2006/relationships/hyperlink" Target="https://base.garant.ru/70304056/53f89421bbdaf741eb2d1ecc4ddb4c33/" TargetMode="External"/><Relationship Id="rId5" Type="http://schemas.openxmlformats.org/officeDocument/2006/relationships/hyperlink" Target="https://edu.gov.ru/press/4407/minprosvescheniya-rossii-opublikovalo-metodicheskie-rekomendacii-po-provedeniyu-inklyuzivnyh-smen-dlya-detey-s-ovz-i-invalidnostyu/" TargetMode="External"/><Relationship Id="rId4" Type="http://schemas.openxmlformats.org/officeDocument/2006/relationships/hyperlink" Target="https://edu.gov.ru/press/4407/minprosvescheniya-rossii-opublikovalo-metodicheskie-rekomendacii-po-provedeniyu-inklyuzivnyh-smen-dlya-detey-s-ovz-i-invalidnosty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F353B-D18E-4ED2-AB4F-DC08B718E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5721</Words>
  <Characters>32610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Пользователь Windows</cp:lastModifiedBy>
  <cp:revision>2</cp:revision>
  <dcterms:created xsi:type="dcterms:W3CDTF">2022-11-20T08:43:00Z</dcterms:created>
  <dcterms:modified xsi:type="dcterms:W3CDTF">2022-11-20T08:43:00Z</dcterms:modified>
</cp:coreProperties>
</file>